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CC0CE" w14:textId="58EE533E" w:rsidR="00956838" w:rsidRDefault="00B47C25">
      <w:pPr>
        <w:spacing w:after="120" w:line="240" w:lineRule="auto"/>
        <w:jc w:val="center"/>
        <w:rPr>
          <w:rFonts w:cstheme="minorHAnsi"/>
          <w:b/>
          <w:sz w:val="24"/>
          <w:szCs w:val="24"/>
        </w:rPr>
      </w:pPr>
      <w:r>
        <w:rPr>
          <w:rFonts w:cstheme="minorHAnsi"/>
          <w:b/>
          <w:sz w:val="24"/>
          <w:szCs w:val="24"/>
        </w:rPr>
        <w:t xml:space="preserve">Sample </w:t>
      </w:r>
      <w:r w:rsidR="001C50B3">
        <w:rPr>
          <w:rFonts w:cstheme="minorHAnsi"/>
          <w:b/>
          <w:sz w:val="24"/>
          <w:szCs w:val="24"/>
        </w:rPr>
        <w:t>Terms for Third Parties Providing Remote Processing Services</w:t>
      </w:r>
    </w:p>
    <w:p w14:paraId="1BECC0CF" w14:textId="77777777" w:rsidR="00956838" w:rsidRDefault="001C50B3">
      <w:pPr>
        <w:spacing w:after="120" w:line="240" w:lineRule="auto"/>
        <w:jc w:val="center"/>
        <w:rPr>
          <w:rFonts w:cstheme="minorHAnsi"/>
          <w:b/>
          <w:sz w:val="24"/>
          <w:szCs w:val="24"/>
        </w:rPr>
      </w:pPr>
      <w:r>
        <w:rPr>
          <w:rFonts w:cstheme="minorHAnsi"/>
          <w:b/>
          <w:sz w:val="24"/>
          <w:szCs w:val="24"/>
        </w:rPr>
        <w:t>I BACKGROUND AND DEFINITIONS</w:t>
      </w:r>
    </w:p>
    <w:p w14:paraId="1BECC0D0" w14:textId="4402130E" w:rsidR="00956838" w:rsidRDefault="001C50B3">
      <w:pPr>
        <w:pStyle w:val="ListParagraph"/>
        <w:numPr>
          <w:ilvl w:val="0"/>
          <w:numId w:val="24"/>
        </w:numPr>
        <w:spacing w:after="120"/>
        <w:jc w:val="both"/>
        <w:rPr>
          <w:rFonts w:asciiTheme="minorHAnsi" w:hAnsiTheme="minorHAnsi" w:cstheme="minorHAnsi"/>
          <w:sz w:val="24"/>
          <w:szCs w:val="24"/>
        </w:rPr>
      </w:pPr>
      <w:r>
        <w:rPr>
          <w:rFonts w:asciiTheme="minorHAnsi" w:hAnsiTheme="minorHAnsi" w:cstheme="minorHAnsi"/>
          <w:b/>
          <w:sz w:val="24"/>
          <w:szCs w:val="24"/>
        </w:rPr>
        <w:t xml:space="preserve">Background:  </w:t>
      </w:r>
      <w:r w:rsidR="00BE0E1B">
        <w:rPr>
          <w:rFonts w:asciiTheme="minorHAnsi" w:hAnsiTheme="minorHAnsi" w:cstheme="minorHAnsi"/>
          <w:sz w:val="24"/>
          <w:szCs w:val="24"/>
        </w:rPr>
        <w:t>Health System</w:t>
      </w:r>
      <w:r>
        <w:rPr>
          <w:rFonts w:asciiTheme="minorHAnsi" w:hAnsiTheme="minorHAnsi" w:cstheme="minorHAnsi"/>
          <w:sz w:val="24"/>
          <w:szCs w:val="24"/>
        </w:rPr>
        <w:t xml:space="preserve"> has become increasingly dependent upon other organizations to provide services where the organization or its subcontractors, agents, representatives, and the like (“Third Party”) provide Remote Processing Services to </w:t>
      </w:r>
      <w:r w:rsidR="00BE0E1B">
        <w:rPr>
          <w:rFonts w:asciiTheme="minorHAnsi" w:hAnsiTheme="minorHAnsi" w:cstheme="minorHAnsi"/>
          <w:sz w:val="24"/>
          <w:szCs w:val="24"/>
        </w:rPr>
        <w:t>Health System</w:t>
      </w:r>
      <w:r>
        <w:rPr>
          <w:rFonts w:asciiTheme="minorHAnsi" w:hAnsiTheme="minorHAnsi" w:cstheme="minorHAnsi"/>
          <w:sz w:val="24"/>
          <w:szCs w:val="24"/>
        </w:rPr>
        <w:t xml:space="preserve"> (as defined in section 3.f. below).  These Remote Processing Services take many forms and names, including “Application Service Provider”, “Software as a Service”, “Cloud-based”, etc.  </w:t>
      </w:r>
    </w:p>
    <w:p w14:paraId="1BECC0D1" w14:textId="2673CDBF" w:rsidR="00956838" w:rsidRDefault="001C50B3">
      <w:pPr>
        <w:pStyle w:val="ListParagraph"/>
        <w:spacing w:after="120"/>
        <w:jc w:val="both"/>
        <w:rPr>
          <w:rFonts w:asciiTheme="minorHAnsi" w:hAnsiTheme="minorHAnsi" w:cstheme="minorHAnsi"/>
          <w:sz w:val="24"/>
          <w:szCs w:val="24"/>
        </w:rPr>
      </w:pPr>
      <w:r>
        <w:rPr>
          <w:rFonts w:asciiTheme="minorHAnsi" w:hAnsiTheme="minorHAnsi" w:cstheme="minorHAnsi"/>
          <w:sz w:val="24"/>
          <w:szCs w:val="24"/>
        </w:rPr>
        <w:t xml:space="preserve">Remote Processing Services may also include situations where </w:t>
      </w:r>
      <w:r>
        <w:rPr>
          <w:rFonts w:asciiTheme="minorHAnsi" w:hAnsiTheme="minorHAnsi" w:cstheme="minorHAnsi"/>
          <w:bCs/>
          <w:iCs/>
          <w:sz w:val="24"/>
          <w:szCs w:val="24"/>
        </w:rPr>
        <w:t xml:space="preserve">Third Party remotely processes or stores </w:t>
      </w:r>
      <w:r w:rsidR="00BE0E1B">
        <w:rPr>
          <w:rFonts w:asciiTheme="minorHAnsi" w:hAnsiTheme="minorHAnsi" w:cstheme="minorHAnsi"/>
          <w:bCs/>
          <w:iCs/>
          <w:sz w:val="24"/>
          <w:szCs w:val="24"/>
        </w:rPr>
        <w:t>Health System</w:t>
      </w:r>
      <w:r>
        <w:rPr>
          <w:rFonts w:asciiTheme="minorHAnsi" w:hAnsiTheme="minorHAnsi" w:cstheme="minorHAnsi"/>
          <w:bCs/>
          <w:iCs/>
          <w:sz w:val="24"/>
          <w:szCs w:val="24"/>
        </w:rPr>
        <w:t xml:space="preserve"> Data in order for Third Party to provide a Professional Service to </w:t>
      </w:r>
      <w:r w:rsidR="00BE0E1B">
        <w:rPr>
          <w:rFonts w:asciiTheme="minorHAnsi" w:hAnsiTheme="minorHAnsi" w:cstheme="minorHAnsi"/>
          <w:bCs/>
          <w:iCs/>
          <w:sz w:val="24"/>
          <w:szCs w:val="24"/>
        </w:rPr>
        <w:t>Health System</w:t>
      </w:r>
      <w:r>
        <w:rPr>
          <w:rFonts w:asciiTheme="minorHAnsi" w:hAnsiTheme="minorHAnsi" w:cstheme="minorHAnsi"/>
          <w:bCs/>
          <w:iCs/>
          <w:sz w:val="24"/>
          <w:szCs w:val="24"/>
        </w:rPr>
        <w:t>.  In such cases, typically only section I, II, III and IV are applicable.</w:t>
      </w:r>
    </w:p>
    <w:p w14:paraId="1BECC0D2" w14:textId="328EC11C" w:rsidR="00956838" w:rsidRDefault="001C50B3">
      <w:pPr>
        <w:pStyle w:val="ListParagraph"/>
        <w:spacing w:after="120"/>
        <w:jc w:val="both"/>
        <w:rPr>
          <w:rFonts w:asciiTheme="minorHAnsi" w:hAnsiTheme="minorHAnsi" w:cstheme="minorHAnsi"/>
          <w:sz w:val="24"/>
          <w:szCs w:val="24"/>
        </w:rPr>
      </w:pPr>
      <w:r>
        <w:rPr>
          <w:rFonts w:asciiTheme="minorHAnsi" w:hAnsiTheme="minorHAnsi" w:cstheme="minorHAnsi"/>
          <w:sz w:val="24"/>
          <w:szCs w:val="24"/>
        </w:rPr>
        <w:t xml:space="preserve">To ensure that Remote Processing Services can be reliably and effectively delivered, that </w:t>
      </w:r>
      <w:r w:rsidR="00BE0E1B">
        <w:rPr>
          <w:rFonts w:asciiTheme="minorHAnsi" w:hAnsiTheme="minorHAnsi" w:cstheme="minorHAnsi"/>
          <w:sz w:val="24"/>
          <w:szCs w:val="24"/>
        </w:rPr>
        <w:t>Health System</w:t>
      </w:r>
      <w:r>
        <w:rPr>
          <w:rFonts w:asciiTheme="minorHAnsi" w:hAnsiTheme="minorHAnsi" w:cstheme="minorHAnsi"/>
          <w:sz w:val="24"/>
          <w:szCs w:val="24"/>
        </w:rPr>
        <w:t xml:space="preserve"> Data is appropriately safeguarded, and that </w:t>
      </w:r>
      <w:r w:rsidR="00BE0E1B">
        <w:rPr>
          <w:rFonts w:asciiTheme="minorHAnsi" w:hAnsiTheme="minorHAnsi" w:cstheme="minorHAnsi"/>
          <w:sz w:val="24"/>
          <w:szCs w:val="24"/>
        </w:rPr>
        <w:t>Health System</w:t>
      </w:r>
      <w:r>
        <w:rPr>
          <w:rFonts w:asciiTheme="minorHAnsi" w:hAnsiTheme="minorHAnsi" w:cstheme="minorHAnsi"/>
          <w:sz w:val="24"/>
          <w:szCs w:val="24"/>
        </w:rPr>
        <w:t xml:space="preserve"> complies with relevant laws and regulations, the following terms have been established by </w:t>
      </w:r>
      <w:r w:rsidR="00BE0E1B">
        <w:rPr>
          <w:rFonts w:asciiTheme="minorHAnsi" w:hAnsiTheme="minorHAnsi" w:cstheme="minorHAnsi"/>
          <w:sz w:val="24"/>
          <w:szCs w:val="24"/>
        </w:rPr>
        <w:t>Health System</w:t>
      </w:r>
      <w:r>
        <w:rPr>
          <w:rFonts w:asciiTheme="minorHAnsi" w:hAnsiTheme="minorHAnsi" w:cstheme="minorHAnsi"/>
          <w:sz w:val="24"/>
          <w:szCs w:val="24"/>
        </w:rPr>
        <w:t>.</w:t>
      </w:r>
    </w:p>
    <w:p w14:paraId="1BECC0D3" w14:textId="1E58829D" w:rsidR="00956838" w:rsidRDefault="001C50B3">
      <w:pPr>
        <w:pStyle w:val="ListParagraph"/>
        <w:numPr>
          <w:ilvl w:val="0"/>
          <w:numId w:val="24"/>
        </w:numPr>
        <w:spacing w:after="120"/>
        <w:jc w:val="both"/>
        <w:rPr>
          <w:rFonts w:asciiTheme="minorHAnsi" w:hAnsiTheme="minorHAnsi" w:cstheme="minorHAnsi"/>
          <w:sz w:val="24"/>
          <w:szCs w:val="24"/>
        </w:rPr>
      </w:pPr>
      <w:r>
        <w:rPr>
          <w:rFonts w:asciiTheme="minorHAnsi" w:hAnsiTheme="minorHAnsi" w:cstheme="minorHAnsi"/>
          <w:b/>
          <w:sz w:val="24"/>
          <w:szCs w:val="24"/>
        </w:rPr>
        <w:t>Application:</w:t>
      </w:r>
      <w:r>
        <w:rPr>
          <w:rFonts w:asciiTheme="minorHAnsi" w:hAnsiTheme="minorHAnsi" w:cstheme="minorHAnsi"/>
          <w:sz w:val="24"/>
          <w:szCs w:val="24"/>
        </w:rPr>
        <w:t xml:space="preserve">  These terms apply to situations where a Third Party provides Remote Processing Services to </w:t>
      </w:r>
      <w:r w:rsidR="00BE0E1B">
        <w:rPr>
          <w:rFonts w:asciiTheme="minorHAnsi" w:hAnsiTheme="minorHAnsi" w:cstheme="minorHAnsi"/>
          <w:sz w:val="24"/>
          <w:szCs w:val="24"/>
        </w:rPr>
        <w:t>Health System</w:t>
      </w:r>
      <w:r>
        <w:rPr>
          <w:rFonts w:asciiTheme="minorHAnsi" w:hAnsiTheme="minorHAnsi" w:cstheme="minorHAnsi"/>
          <w:sz w:val="24"/>
          <w:szCs w:val="24"/>
        </w:rPr>
        <w:t xml:space="preserve">.  For clarity, these situations may arise when the Third Party is not paid for providing Remote Processing Services to </w:t>
      </w:r>
      <w:r w:rsidR="00BE0E1B">
        <w:rPr>
          <w:rFonts w:asciiTheme="minorHAnsi" w:hAnsiTheme="minorHAnsi" w:cstheme="minorHAnsi"/>
          <w:sz w:val="24"/>
          <w:szCs w:val="24"/>
        </w:rPr>
        <w:t>Health System</w:t>
      </w:r>
      <w:r>
        <w:rPr>
          <w:rFonts w:asciiTheme="minorHAnsi" w:hAnsiTheme="minorHAnsi" w:cstheme="minorHAnsi"/>
          <w:sz w:val="24"/>
          <w:szCs w:val="24"/>
        </w:rPr>
        <w:t xml:space="preserve">.  </w:t>
      </w:r>
    </w:p>
    <w:p w14:paraId="1BECC0D4" w14:textId="77777777" w:rsidR="00956838" w:rsidRDefault="001C50B3">
      <w:pPr>
        <w:pStyle w:val="ListParagraph"/>
        <w:numPr>
          <w:ilvl w:val="0"/>
          <w:numId w:val="24"/>
        </w:numPr>
        <w:spacing w:after="120"/>
        <w:jc w:val="both"/>
        <w:rPr>
          <w:rFonts w:asciiTheme="minorHAnsi" w:hAnsiTheme="minorHAnsi" w:cstheme="minorHAnsi"/>
          <w:sz w:val="24"/>
          <w:szCs w:val="24"/>
        </w:rPr>
      </w:pPr>
      <w:r>
        <w:rPr>
          <w:rFonts w:asciiTheme="minorHAnsi" w:hAnsiTheme="minorHAnsi" w:cstheme="minorHAnsi"/>
          <w:b/>
          <w:sz w:val="24"/>
          <w:szCs w:val="24"/>
        </w:rPr>
        <w:t>Definitions</w:t>
      </w:r>
      <w:r>
        <w:rPr>
          <w:rFonts w:asciiTheme="minorHAnsi" w:hAnsiTheme="minorHAnsi" w:cstheme="minorHAnsi"/>
          <w:bCs/>
          <w:iCs/>
          <w:sz w:val="24"/>
          <w:szCs w:val="24"/>
        </w:rPr>
        <w:t>:</w:t>
      </w:r>
    </w:p>
    <w:p w14:paraId="1BECC0D5" w14:textId="77777777" w:rsidR="00956838" w:rsidRDefault="001C50B3">
      <w:pPr>
        <w:pStyle w:val="ListParagraph"/>
        <w:numPr>
          <w:ilvl w:val="0"/>
          <w:numId w:val="25"/>
        </w:numPr>
        <w:spacing w:after="120"/>
        <w:jc w:val="both"/>
        <w:rPr>
          <w:rFonts w:asciiTheme="minorHAnsi" w:hAnsiTheme="minorHAnsi" w:cstheme="minorHAnsi"/>
          <w:bCs/>
          <w:iCs/>
          <w:sz w:val="24"/>
          <w:szCs w:val="24"/>
        </w:rPr>
      </w:pPr>
      <w:r>
        <w:rPr>
          <w:rFonts w:asciiTheme="minorHAnsi" w:hAnsiTheme="minorHAnsi" w:cstheme="minorHAnsi"/>
          <w:bCs/>
          <w:i/>
          <w:sz w:val="24"/>
          <w:szCs w:val="24"/>
        </w:rPr>
        <w:t>Authorized Party</w:t>
      </w:r>
      <w:r>
        <w:rPr>
          <w:rFonts w:asciiTheme="minorHAnsi" w:hAnsiTheme="minorHAnsi" w:cstheme="minorHAnsi"/>
          <w:bCs/>
          <w:iCs/>
          <w:sz w:val="24"/>
          <w:szCs w:val="24"/>
        </w:rPr>
        <w:t xml:space="preserve"> is a party that acts for or on behalf of Third Party in delivering Remote Processing Services, and include subcontractors, agents, representatives, auditors, and the like.</w:t>
      </w:r>
    </w:p>
    <w:p w14:paraId="1BECC0D6" w14:textId="77777777" w:rsidR="00956838" w:rsidRDefault="001C50B3">
      <w:pPr>
        <w:pStyle w:val="ListParagraph"/>
        <w:numPr>
          <w:ilvl w:val="0"/>
          <w:numId w:val="25"/>
        </w:numPr>
        <w:spacing w:after="120"/>
        <w:jc w:val="both"/>
        <w:rPr>
          <w:rFonts w:asciiTheme="minorHAnsi" w:hAnsiTheme="minorHAnsi" w:cstheme="minorHAnsi"/>
          <w:bCs/>
          <w:iCs/>
          <w:sz w:val="24"/>
          <w:szCs w:val="24"/>
        </w:rPr>
      </w:pPr>
      <w:r>
        <w:rPr>
          <w:rFonts w:asciiTheme="minorHAnsi" w:hAnsiTheme="minorHAnsi" w:cstheme="minorHAnsi"/>
          <w:bCs/>
          <w:i/>
          <w:iCs/>
          <w:sz w:val="24"/>
          <w:szCs w:val="24"/>
        </w:rPr>
        <w:t>HITRUST® Certification</w:t>
      </w:r>
      <w:r>
        <w:rPr>
          <w:rFonts w:asciiTheme="minorHAnsi" w:hAnsiTheme="minorHAnsi" w:cstheme="minorHAnsi"/>
          <w:bCs/>
          <w:iCs/>
          <w:sz w:val="24"/>
          <w:szCs w:val="24"/>
        </w:rPr>
        <w:t xml:space="preserve"> means a letter of certification issued by HITRUST, based on the completion of a Validated Assessment of the HITRUST Cyber Security Framework (CSF) performed according to the then-current HITRUST Assurance Program Standards and version of the HITRUST CSF® found at  </w:t>
      </w:r>
      <w:hyperlink r:id="rId11" w:history="1">
        <w:r>
          <w:rPr>
            <w:rStyle w:val="Hyperlink"/>
            <w:rFonts w:asciiTheme="minorHAnsi" w:hAnsiTheme="minorHAnsi" w:cstheme="minorHAnsi"/>
            <w:bCs/>
            <w:iCs/>
            <w:sz w:val="24"/>
            <w:szCs w:val="24"/>
          </w:rPr>
          <w:t>https://hitrustalliance.net</w:t>
        </w:r>
      </w:hyperlink>
      <w:r>
        <w:rPr>
          <w:rStyle w:val="Hyperlink"/>
          <w:rFonts w:asciiTheme="minorHAnsi" w:hAnsiTheme="minorHAnsi" w:cstheme="minorHAnsi"/>
          <w:bCs/>
          <w:iCs/>
          <w:sz w:val="24"/>
          <w:szCs w:val="24"/>
        </w:rPr>
        <w:t>.</w:t>
      </w:r>
    </w:p>
    <w:p w14:paraId="1BECC0D7" w14:textId="77777777" w:rsidR="00956838" w:rsidRDefault="001C50B3">
      <w:pPr>
        <w:pStyle w:val="ListParagraph"/>
        <w:numPr>
          <w:ilvl w:val="0"/>
          <w:numId w:val="25"/>
        </w:numPr>
        <w:spacing w:after="120"/>
        <w:jc w:val="both"/>
        <w:rPr>
          <w:rFonts w:asciiTheme="minorHAnsi" w:hAnsiTheme="minorHAnsi" w:cstheme="minorHAnsi"/>
          <w:bCs/>
          <w:iCs/>
          <w:sz w:val="24"/>
          <w:szCs w:val="24"/>
        </w:rPr>
      </w:pPr>
      <w:r>
        <w:rPr>
          <w:rFonts w:asciiTheme="minorHAnsi" w:hAnsiTheme="minorHAnsi" w:cstheme="minorHAnsi"/>
          <w:bCs/>
          <w:i/>
          <w:iCs/>
          <w:sz w:val="24"/>
          <w:szCs w:val="24"/>
        </w:rPr>
        <w:t xml:space="preserve">Personally Identifiable Information (PII) </w:t>
      </w:r>
      <w:r>
        <w:rPr>
          <w:rFonts w:asciiTheme="minorHAnsi" w:hAnsiTheme="minorHAnsi" w:cstheme="minorHAnsi"/>
          <w:color w:val="000000"/>
          <w:sz w:val="24"/>
          <w:szCs w:val="24"/>
          <w:shd w:val="clear" w:color="auto" w:fill="FFFFFF"/>
        </w:rPr>
        <w:t>means information that can be used to distinguish or trace an individual's identity, either alone or when combined with other personal or identifying information that is linked or linkable to a specific individual. Some information that is considered to be PII is available in public sources such as telephone books, public Web sites, and university listings. This type of information is considered to be Public PII and includes, for example, first and last name, address, work telephone number, email address, home telephone number, and general educational credentials. Non-PII can become PII whenever additional information is made available, in any medium and from any source, that, when combined with other available information, could be used to identify an individual.</w:t>
      </w:r>
    </w:p>
    <w:p w14:paraId="1BECC0D8" w14:textId="77777777" w:rsidR="00956838" w:rsidRDefault="001C50B3">
      <w:pPr>
        <w:pStyle w:val="ListParagraph"/>
        <w:numPr>
          <w:ilvl w:val="0"/>
          <w:numId w:val="25"/>
        </w:numPr>
        <w:spacing w:after="120"/>
        <w:jc w:val="both"/>
        <w:rPr>
          <w:rFonts w:asciiTheme="minorHAnsi" w:hAnsiTheme="minorHAnsi" w:cstheme="minorHAnsi"/>
          <w:bCs/>
          <w:iCs/>
          <w:sz w:val="24"/>
          <w:szCs w:val="24"/>
        </w:rPr>
      </w:pPr>
      <w:r>
        <w:rPr>
          <w:rFonts w:asciiTheme="minorHAnsi" w:hAnsiTheme="minorHAnsi" w:cstheme="minorHAnsi"/>
          <w:bCs/>
          <w:i/>
          <w:iCs/>
          <w:sz w:val="24"/>
          <w:szCs w:val="24"/>
        </w:rPr>
        <w:t>Professional Services</w:t>
      </w:r>
      <w:r>
        <w:rPr>
          <w:rFonts w:asciiTheme="minorHAnsi" w:hAnsiTheme="minorHAnsi" w:cstheme="minorHAnsi"/>
          <w:bCs/>
          <w:iCs/>
          <w:sz w:val="24"/>
          <w:szCs w:val="24"/>
        </w:rPr>
        <w:t xml:space="preserve"> means services provided by an individual</w:t>
      </w:r>
      <w:proofErr w:type="gramStart"/>
      <w:r>
        <w:rPr>
          <w:rFonts w:asciiTheme="minorHAnsi" w:hAnsiTheme="minorHAnsi" w:cstheme="minorHAnsi"/>
          <w:bCs/>
          <w:iCs/>
          <w:sz w:val="24"/>
          <w:szCs w:val="24"/>
        </w:rPr>
        <w:t>, often as a representative of a Third Party, that</w:t>
      </w:r>
      <w:proofErr w:type="gramEnd"/>
      <w:r>
        <w:rPr>
          <w:rFonts w:asciiTheme="minorHAnsi" w:hAnsiTheme="minorHAnsi" w:cstheme="minorHAnsi"/>
          <w:bCs/>
          <w:iCs/>
          <w:sz w:val="24"/>
          <w:szCs w:val="24"/>
        </w:rPr>
        <w:t xml:space="preserve"> involves expertise that an organization either does not possess, does not have sufficient capacity to perform itself or chooses not to do itself. </w:t>
      </w:r>
    </w:p>
    <w:p w14:paraId="1BECC0D9" w14:textId="77777777" w:rsidR="00956838" w:rsidRDefault="001C50B3">
      <w:pPr>
        <w:pStyle w:val="ListParagraph"/>
        <w:numPr>
          <w:ilvl w:val="0"/>
          <w:numId w:val="25"/>
        </w:numPr>
        <w:spacing w:after="120"/>
        <w:jc w:val="both"/>
        <w:rPr>
          <w:rFonts w:asciiTheme="minorHAnsi" w:hAnsiTheme="minorHAnsi" w:cstheme="minorHAnsi"/>
          <w:bCs/>
          <w:iCs/>
          <w:sz w:val="24"/>
          <w:szCs w:val="24"/>
        </w:rPr>
      </w:pPr>
      <w:r>
        <w:rPr>
          <w:rFonts w:asciiTheme="minorHAnsi" w:hAnsiTheme="minorHAnsi" w:cstheme="minorHAnsi"/>
          <w:bCs/>
          <w:i/>
          <w:iCs/>
          <w:sz w:val="24"/>
          <w:szCs w:val="24"/>
        </w:rPr>
        <w:lastRenderedPageBreak/>
        <w:t>Protected Health Information (PHI)</w:t>
      </w:r>
      <w:r>
        <w:rPr>
          <w:rFonts w:asciiTheme="minorHAnsi" w:hAnsiTheme="minorHAnsi" w:cstheme="minorHAnsi"/>
          <w:b/>
          <w:bCs/>
          <w:iCs/>
          <w:sz w:val="24"/>
          <w:szCs w:val="24"/>
        </w:rPr>
        <w:t xml:space="preserve"> - </w:t>
      </w:r>
      <w:r>
        <w:rPr>
          <w:rFonts w:asciiTheme="minorHAnsi" w:hAnsiTheme="minorHAnsi" w:cstheme="minorHAnsi"/>
          <w:bCs/>
          <w:iCs/>
          <w:sz w:val="24"/>
          <w:szCs w:val="24"/>
        </w:rPr>
        <w:t xml:space="preserve">As defined by the Health Insurance Portability and Accountability Act of 1996 (HIPAA, </w:t>
      </w:r>
      <w:proofErr w:type="spellStart"/>
      <w:r>
        <w:rPr>
          <w:rFonts w:asciiTheme="minorHAnsi" w:hAnsiTheme="minorHAnsi" w:cstheme="minorHAnsi"/>
          <w:sz w:val="24"/>
          <w:szCs w:val="24"/>
        </w:rPr>
        <w:t>Pub.L</w:t>
      </w:r>
      <w:proofErr w:type="spellEnd"/>
      <w:r>
        <w:rPr>
          <w:rFonts w:asciiTheme="minorHAnsi" w:hAnsiTheme="minorHAnsi" w:cstheme="minorHAnsi"/>
          <w:sz w:val="24"/>
          <w:szCs w:val="24"/>
        </w:rPr>
        <w:t>. 104–191)</w:t>
      </w:r>
      <w:r>
        <w:rPr>
          <w:rFonts w:asciiTheme="minorHAnsi" w:hAnsiTheme="minorHAnsi" w:cstheme="minorHAnsi"/>
          <w:bCs/>
          <w:iCs/>
          <w:sz w:val="24"/>
          <w:szCs w:val="24"/>
        </w:rPr>
        <w:t>.</w:t>
      </w:r>
    </w:p>
    <w:p w14:paraId="1BECC0DA" w14:textId="3FC63F8E" w:rsidR="00956838" w:rsidRDefault="001C50B3">
      <w:pPr>
        <w:pStyle w:val="ListParagraph"/>
        <w:numPr>
          <w:ilvl w:val="0"/>
          <w:numId w:val="25"/>
        </w:numPr>
        <w:spacing w:after="120"/>
        <w:jc w:val="both"/>
        <w:rPr>
          <w:rFonts w:asciiTheme="minorHAnsi" w:hAnsiTheme="minorHAnsi" w:cstheme="minorHAnsi"/>
          <w:bCs/>
          <w:iCs/>
          <w:sz w:val="24"/>
          <w:szCs w:val="24"/>
        </w:rPr>
      </w:pPr>
      <w:r>
        <w:rPr>
          <w:rFonts w:asciiTheme="minorHAnsi" w:hAnsiTheme="minorHAnsi" w:cstheme="minorHAnsi"/>
          <w:bCs/>
          <w:i/>
          <w:iCs/>
          <w:sz w:val="24"/>
          <w:szCs w:val="24"/>
        </w:rPr>
        <w:t>Remote Processing Service(s)</w:t>
      </w:r>
      <w:r>
        <w:rPr>
          <w:rFonts w:asciiTheme="minorHAnsi" w:hAnsiTheme="minorHAnsi" w:cstheme="minorHAnsi"/>
          <w:bCs/>
          <w:iCs/>
          <w:sz w:val="24"/>
          <w:szCs w:val="24"/>
        </w:rPr>
        <w:t xml:space="preserve"> means all products and services supplied by the Third Party that are remotely delivered that involve access, processing, receipt, storage, transmission, and/or destruction of personal information, including PHI, electronic versions of PHI, and PII.   Remote Processing Services also include Professional Services where the Professional Services include</w:t>
      </w:r>
      <w:r>
        <w:rPr>
          <w:rFonts w:asciiTheme="minorHAnsi" w:hAnsiTheme="minorHAnsi" w:cstheme="minorHAnsi"/>
          <w:sz w:val="24"/>
          <w:szCs w:val="24"/>
        </w:rPr>
        <w:t xml:space="preserve"> </w:t>
      </w:r>
      <w:r>
        <w:rPr>
          <w:rFonts w:asciiTheme="minorHAnsi" w:hAnsiTheme="minorHAnsi" w:cstheme="minorHAnsi"/>
          <w:bCs/>
          <w:iCs/>
          <w:sz w:val="24"/>
          <w:szCs w:val="24"/>
        </w:rPr>
        <w:t xml:space="preserve">the Third Party receiving, storing, processing, transmitting, and/or remotely destroying PHI or PII of </w:t>
      </w:r>
      <w:r w:rsidR="00BE0E1B">
        <w:rPr>
          <w:rFonts w:asciiTheme="minorHAnsi" w:hAnsiTheme="minorHAnsi" w:cstheme="minorHAnsi"/>
          <w:bCs/>
          <w:iCs/>
          <w:sz w:val="24"/>
          <w:szCs w:val="24"/>
        </w:rPr>
        <w:t>Health System</w:t>
      </w:r>
      <w:r>
        <w:rPr>
          <w:rFonts w:asciiTheme="minorHAnsi" w:hAnsiTheme="minorHAnsi" w:cstheme="minorHAnsi"/>
          <w:bCs/>
          <w:iCs/>
          <w:sz w:val="24"/>
          <w:szCs w:val="24"/>
        </w:rPr>
        <w:t xml:space="preserve">. </w:t>
      </w:r>
      <w:r>
        <w:rPr>
          <w:rFonts w:asciiTheme="minorHAnsi" w:hAnsiTheme="minorHAnsi" w:cstheme="minorHAnsi"/>
          <w:iCs/>
          <w:sz w:val="24"/>
          <w:szCs w:val="24"/>
        </w:rPr>
        <w:t xml:space="preserve">Remote Processing Services include any new versions or revisions of Remote Processing Service and any new products that Third Party delivers to </w:t>
      </w:r>
      <w:r w:rsidR="00BE0E1B">
        <w:rPr>
          <w:rFonts w:asciiTheme="minorHAnsi" w:hAnsiTheme="minorHAnsi" w:cstheme="minorHAnsi"/>
          <w:iCs/>
          <w:sz w:val="24"/>
          <w:szCs w:val="24"/>
        </w:rPr>
        <w:t>Health System</w:t>
      </w:r>
      <w:r>
        <w:rPr>
          <w:rFonts w:asciiTheme="minorHAnsi" w:hAnsiTheme="minorHAnsi" w:cstheme="minorHAnsi"/>
          <w:iCs/>
          <w:sz w:val="24"/>
          <w:szCs w:val="24"/>
        </w:rPr>
        <w:t xml:space="preserve"> that replace the Remote Processing Services originally acquired by </w:t>
      </w:r>
      <w:r w:rsidR="00BE0E1B">
        <w:rPr>
          <w:rFonts w:asciiTheme="minorHAnsi" w:hAnsiTheme="minorHAnsi" w:cstheme="minorHAnsi"/>
          <w:iCs/>
          <w:sz w:val="24"/>
          <w:szCs w:val="24"/>
        </w:rPr>
        <w:t>Health System</w:t>
      </w:r>
      <w:r>
        <w:rPr>
          <w:rFonts w:asciiTheme="minorHAnsi" w:hAnsiTheme="minorHAnsi" w:cstheme="minorHAnsi"/>
          <w:iCs/>
          <w:sz w:val="24"/>
          <w:szCs w:val="24"/>
        </w:rPr>
        <w:t>.  For clarity, the following are examples of Remote Processing Services:</w:t>
      </w:r>
    </w:p>
    <w:p w14:paraId="1BECC0DB" w14:textId="74DEDA6F" w:rsidR="00956838" w:rsidRDefault="001C50B3">
      <w:pPr>
        <w:pStyle w:val="ListParagraph"/>
        <w:numPr>
          <w:ilvl w:val="2"/>
          <w:numId w:val="25"/>
        </w:numPr>
        <w:spacing w:after="120"/>
        <w:ind w:left="1350"/>
        <w:jc w:val="both"/>
        <w:rPr>
          <w:rFonts w:asciiTheme="minorHAnsi" w:hAnsiTheme="minorHAnsi" w:cstheme="minorHAnsi"/>
          <w:bCs/>
          <w:iCs/>
          <w:sz w:val="24"/>
          <w:szCs w:val="24"/>
        </w:rPr>
      </w:pPr>
      <w:r>
        <w:rPr>
          <w:rFonts w:asciiTheme="minorHAnsi" w:hAnsiTheme="minorHAnsi" w:cstheme="minorHAnsi"/>
          <w:bCs/>
          <w:iCs/>
          <w:sz w:val="24"/>
          <w:szCs w:val="24"/>
        </w:rPr>
        <w:t xml:space="preserve">Providing “cloud” based services that allow </w:t>
      </w:r>
      <w:r w:rsidR="00BE0E1B">
        <w:rPr>
          <w:rFonts w:asciiTheme="minorHAnsi" w:hAnsiTheme="minorHAnsi" w:cstheme="minorHAnsi"/>
          <w:bCs/>
          <w:iCs/>
          <w:sz w:val="24"/>
          <w:szCs w:val="24"/>
        </w:rPr>
        <w:t>Health System</w:t>
      </w:r>
      <w:r>
        <w:rPr>
          <w:rFonts w:asciiTheme="minorHAnsi" w:hAnsiTheme="minorHAnsi" w:cstheme="minorHAnsi"/>
          <w:bCs/>
          <w:iCs/>
          <w:sz w:val="24"/>
          <w:szCs w:val="24"/>
        </w:rPr>
        <w:t xml:space="preserve"> to access computer program or service on Third Party’s computers (including computer capacity contracted for by Third Party – such as AWS or Azure).</w:t>
      </w:r>
    </w:p>
    <w:p w14:paraId="1BECC0DC" w14:textId="65A162E1" w:rsidR="00956838" w:rsidRDefault="001C50B3">
      <w:pPr>
        <w:pStyle w:val="ListParagraph"/>
        <w:numPr>
          <w:ilvl w:val="2"/>
          <w:numId w:val="25"/>
        </w:numPr>
        <w:spacing w:after="120"/>
        <w:ind w:left="1350"/>
        <w:jc w:val="both"/>
        <w:rPr>
          <w:rFonts w:asciiTheme="minorHAnsi" w:hAnsiTheme="minorHAnsi" w:cstheme="minorHAnsi"/>
          <w:bCs/>
          <w:iCs/>
          <w:sz w:val="24"/>
          <w:szCs w:val="24"/>
        </w:rPr>
      </w:pPr>
      <w:r>
        <w:rPr>
          <w:rFonts w:asciiTheme="minorHAnsi" w:hAnsiTheme="minorHAnsi" w:cstheme="minorHAnsi"/>
          <w:bCs/>
          <w:iCs/>
          <w:sz w:val="24"/>
          <w:szCs w:val="24"/>
        </w:rPr>
        <w:t xml:space="preserve">Performing remote processing or storage of </w:t>
      </w:r>
      <w:r w:rsidR="00BE0E1B">
        <w:rPr>
          <w:rFonts w:asciiTheme="minorHAnsi" w:hAnsiTheme="minorHAnsi" w:cstheme="minorHAnsi"/>
          <w:bCs/>
          <w:iCs/>
          <w:sz w:val="24"/>
          <w:szCs w:val="24"/>
        </w:rPr>
        <w:t>Health System</w:t>
      </w:r>
      <w:r>
        <w:rPr>
          <w:rFonts w:asciiTheme="minorHAnsi" w:hAnsiTheme="minorHAnsi" w:cstheme="minorHAnsi"/>
          <w:bCs/>
          <w:iCs/>
          <w:sz w:val="24"/>
          <w:szCs w:val="24"/>
        </w:rPr>
        <w:t xml:space="preserve"> Data in order for Third Party to provide a Professional Service to </w:t>
      </w:r>
      <w:r w:rsidR="00BE0E1B">
        <w:rPr>
          <w:rFonts w:asciiTheme="minorHAnsi" w:hAnsiTheme="minorHAnsi" w:cstheme="minorHAnsi"/>
          <w:bCs/>
          <w:iCs/>
          <w:sz w:val="24"/>
          <w:szCs w:val="24"/>
        </w:rPr>
        <w:t>Health System</w:t>
      </w:r>
      <w:r>
        <w:rPr>
          <w:rFonts w:asciiTheme="minorHAnsi" w:hAnsiTheme="minorHAnsi" w:cstheme="minorHAnsi"/>
          <w:bCs/>
          <w:iCs/>
          <w:sz w:val="24"/>
          <w:szCs w:val="24"/>
        </w:rPr>
        <w:t xml:space="preserve">.  </w:t>
      </w:r>
      <w:r w:rsidR="00BE0E1B">
        <w:rPr>
          <w:rFonts w:asciiTheme="minorHAnsi" w:hAnsiTheme="minorHAnsi" w:cstheme="minorHAnsi"/>
          <w:bCs/>
          <w:iCs/>
          <w:sz w:val="24"/>
          <w:szCs w:val="24"/>
        </w:rPr>
        <w:t>Health System</w:t>
      </w:r>
      <w:r>
        <w:rPr>
          <w:rFonts w:asciiTheme="minorHAnsi" w:hAnsiTheme="minorHAnsi" w:cstheme="minorHAnsi"/>
          <w:bCs/>
          <w:iCs/>
          <w:sz w:val="24"/>
          <w:szCs w:val="24"/>
        </w:rPr>
        <w:t xml:space="preserve"> would not have access to Third Party computer programs or services (as set for (</w:t>
      </w:r>
      <w:proofErr w:type="spellStart"/>
      <w:r>
        <w:rPr>
          <w:rFonts w:asciiTheme="minorHAnsi" w:hAnsiTheme="minorHAnsi" w:cstheme="minorHAnsi"/>
          <w:bCs/>
          <w:iCs/>
          <w:sz w:val="24"/>
          <w:szCs w:val="24"/>
        </w:rPr>
        <w:t>i</w:t>
      </w:r>
      <w:proofErr w:type="spellEnd"/>
      <w:r>
        <w:rPr>
          <w:rFonts w:asciiTheme="minorHAnsi" w:hAnsiTheme="minorHAnsi" w:cstheme="minorHAnsi"/>
          <w:bCs/>
          <w:iCs/>
          <w:sz w:val="24"/>
          <w:szCs w:val="24"/>
        </w:rPr>
        <w:t>)).</w:t>
      </w:r>
    </w:p>
    <w:p w14:paraId="1BECC0DD" w14:textId="7441B752" w:rsidR="00956838" w:rsidRDefault="001C50B3">
      <w:pPr>
        <w:pStyle w:val="ListParagraph"/>
        <w:numPr>
          <w:ilvl w:val="2"/>
          <w:numId w:val="25"/>
        </w:numPr>
        <w:spacing w:after="120"/>
        <w:ind w:left="1350"/>
        <w:jc w:val="both"/>
        <w:rPr>
          <w:rFonts w:asciiTheme="minorHAnsi" w:hAnsiTheme="minorHAnsi" w:cstheme="minorHAnsi"/>
          <w:bCs/>
          <w:iCs/>
          <w:sz w:val="24"/>
          <w:szCs w:val="24"/>
        </w:rPr>
      </w:pPr>
      <w:r>
        <w:rPr>
          <w:rFonts w:asciiTheme="minorHAnsi" w:hAnsiTheme="minorHAnsi" w:cstheme="minorHAnsi"/>
          <w:bCs/>
          <w:iCs/>
          <w:sz w:val="24"/>
          <w:szCs w:val="24"/>
        </w:rPr>
        <w:t xml:space="preserve">Providing remote computing capacity to </w:t>
      </w:r>
      <w:r w:rsidR="00BE0E1B">
        <w:rPr>
          <w:rFonts w:asciiTheme="minorHAnsi" w:hAnsiTheme="minorHAnsi" w:cstheme="minorHAnsi"/>
          <w:bCs/>
          <w:iCs/>
          <w:sz w:val="24"/>
          <w:szCs w:val="24"/>
        </w:rPr>
        <w:t>Health System</w:t>
      </w:r>
      <w:r>
        <w:rPr>
          <w:rFonts w:asciiTheme="minorHAnsi" w:hAnsiTheme="minorHAnsi" w:cstheme="minorHAnsi"/>
          <w:bCs/>
          <w:iCs/>
          <w:sz w:val="24"/>
          <w:szCs w:val="24"/>
        </w:rPr>
        <w:t>.  This includes IaaS, PaaS and SaaS services provided by Third Party.</w:t>
      </w:r>
    </w:p>
    <w:p w14:paraId="1BECC0DE" w14:textId="0B88275F" w:rsidR="00956838" w:rsidRDefault="001C50B3">
      <w:pPr>
        <w:pStyle w:val="ListParagraph"/>
        <w:numPr>
          <w:ilvl w:val="0"/>
          <w:numId w:val="25"/>
        </w:numPr>
        <w:spacing w:after="120"/>
        <w:jc w:val="both"/>
        <w:rPr>
          <w:rFonts w:asciiTheme="minorHAnsi" w:hAnsiTheme="minorHAnsi" w:cstheme="minorHAnsi"/>
          <w:bCs/>
          <w:iCs/>
          <w:sz w:val="24"/>
          <w:szCs w:val="24"/>
        </w:rPr>
      </w:pPr>
      <w:r>
        <w:rPr>
          <w:rFonts w:asciiTheme="minorHAnsi" w:hAnsiTheme="minorHAnsi" w:cstheme="minorHAnsi"/>
          <w:bCs/>
          <w:i/>
          <w:sz w:val="24"/>
          <w:szCs w:val="24"/>
        </w:rPr>
        <w:t>Security Breach</w:t>
      </w:r>
      <w:r>
        <w:rPr>
          <w:rFonts w:asciiTheme="minorHAnsi" w:hAnsiTheme="minorHAnsi" w:cstheme="minorHAnsi"/>
          <w:bCs/>
          <w:iCs/>
          <w:sz w:val="24"/>
          <w:szCs w:val="24"/>
        </w:rPr>
        <w:t xml:space="preserve"> means (</w:t>
      </w:r>
      <w:proofErr w:type="spellStart"/>
      <w:r>
        <w:rPr>
          <w:rFonts w:asciiTheme="minorHAnsi" w:hAnsiTheme="minorHAnsi" w:cstheme="minorHAnsi"/>
          <w:bCs/>
          <w:iCs/>
          <w:sz w:val="24"/>
          <w:szCs w:val="24"/>
        </w:rPr>
        <w:t>i</w:t>
      </w:r>
      <w:proofErr w:type="spellEnd"/>
      <w:r>
        <w:rPr>
          <w:rFonts w:asciiTheme="minorHAnsi" w:hAnsiTheme="minorHAnsi" w:cstheme="minorHAnsi"/>
          <w:bCs/>
          <w:iCs/>
          <w:sz w:val="24"/>
          <w:szCs w:val="24"/>
        </w:rPr>
        <w:t xml:space="preserve">) any act or omission by Third Party or any other part retained by or engaged by Third Party that compromises either the security, availability, confidentiality or integrity of </w:t>
      </w:r>
      <w:r w:rsidR="00BE0E1B">
        <w:rPr>
          <w:rFonts w:asciiTheme="minorHAnsi" w:hAnsiTheme="minorHAnsi" w:cstheme="minorHAnsi"/>
          <w:bCs/>
          <w:iCs/>
          <w:sz w:val="24"/>
          <w:szCs w:val="24"/>
        </w:rPr>
        <w:t>Health System</w:t>
      </w:r>
      <w:r>
        <w:rPr>
          <w:rFonts w:asciiTheme="minorHAnsi" w:hAnsiTheme="minorHAnsi" w:cstheme="minorHAnsi"/>
          <w:bCs/>
          <w:iCs/>
          <w:sz w:val="24"/>
          <w:szCs w:val="24"/>
        </w:rPr>
        <w:t xml:space="preserve"> Data or the physical, technical, administrative or organizational safeguards put in place by Third Party that relate to the security, confidentiality or integrity of </w:t>
      </w:r>
      <w:r w:rsidR="00BE0E1B">
        <w:rPr>
          <w:rFonts w:asciiTheme="minorHAnsi" w:hAnsiTheme="minorHAnsi" w:cstheme="minorHAnsi"/>
          <w:bCs/>
          <w:iCs/>
          <w:sz w:val="24"/>
          <w:szCs w:val="24"/>
        </w:rPr>
        <w:t>Health System</w:t>
      </w:r>
      <w:r>
        <w:rPr>
          <w:rFonts w:asciiTheme="minorHAnsi" w:hAnsiTheme="minorHAnsi" w:cstheme="minorHAnsi"/>
          <w:bCs/>
          <w:iCs/>
          <w:sz w:val="24"/>
          <w:szCs w:val="24"/>
        </w:rPr>
        <w:t xml:space="preserve"> Data, or (ii) a loss or unauthorized access, exfiltration or disclosure of (a) </w:t>
      </w:r>
      <w:r w:rsidR="00BE0E1B">
        <w:rPr>
          <w:rFonts w:asciiTheme="minorHAnsi" w:hAnsiTheme="minorHAnsi" w:cstheme="minorHAnsi"/>
          <w:bCs/>
          <w:iCs/>
          <w:sz w:val="24"/>
          <w:szCs w:val="24"/>
        </w:rPr>
        <w:t>Health System</w:t>
      </w:r>
      <w:r>
        <w:rPr>
          <w:rFonts w:asciiTheme="minorHAnsi" w:hAnsiTheme="minorHAnsi" w:cstheme="minorHAnsi"/>
          <w:bCs/>
          <w:iCs/>
          <w:sz w:val="24"/>
          <w:szCs w:val="24"/>
        </w:rPr>
        <w:t xml:space="preserve"> Data caused by Third Party or (b) </w:t>
      </w:r>
      <w:r w:rsidR="00BE0E1B">
        <w:rPr>
          <w:rFonts w:asciiTheme="minorHAnsi" w:hAnsiTheme="minorHAnsi" w:cstheme="minorHAnsi"/>
          <w:bCs/>
          <w:iCs/>
          <w:sz w:val="24"/>
          <w:szCs w:val="24"/>
        </w:rPr>
        <w:t>Health System</w:t>
      </w:r>
      <w:r>
        <w:rPr>
          <w:rFonts w:asciiTheme="minorHAnsi" w:hAnsiTheme="minorHAnsi" w:cstheme="minorHAnsi"/>
          <w:bCs/>
          <w:iCs/>
          <w:sz w:val="24"/>
          <w:szCs w:val="24"/>
        </w:rPr>
        <w:t xml:space="preserve"> Data in Third Party’s possession.  For clarity, the following are examples of a Security Breach:</w:t>
      </w:r>
    </w:p>
    <w:p w14:paraId="1BECC0DF" w14:textId="224C095F" w:rsidR="00956838" w:rsidRDefault="001C50B3">
      <w:pPr>
        <w:pStyle w:val="ListParagraph"/>
        <w:numPr>
          <w:ilvl w:val="0"/>
          <w:numId w:val="28"/>
        </w:numPr>
        <w:spacing w:after="120"/>
        <w:jc w:val="both"/>
        <w:rPr>
          <w:rFonts w:asciiTheme="minorHAnsi" w:hAnsiTheme="minorHAnsi" w:cstheme="minorHAnsi"/>
          <w:bCs/>
          <w:iCs/>
          <w:sz w:val="24"/>
          <w:szCs w:val="24"/>
        </w:rPr>
      </w:pPr>
      <w:r>
        <w:rPr>
          <w:rFonts w:asciiTheme="minorHAnsi" w:hAnsiTheme="minorHAnsi" w:cstheme="minorHAnsi"/>
          <w:bCs/>
          <w:iCs/>
          <w:sz w:val="24"/>
          <w:szCs w:val="24"/>
        </w:rPr>
        <w:t xml:space="preserve">Third Party experiences a ransomware attack involving </w:t>
      </w:r>
      <w:r w:rsidR="00BE0E1B">
        <w:rPr>
          <w:rFonts w:asciiTheme="minorHAnsi" w:hAnsiTheme="minorHAnsi" w:cstheme="minorHAnsi"/>
          <w:bCs/>
          <w:iCs/>
          <w:sz w:val="24"/>
          <w:szCs w:val="24"/>
        </w:rPr>
        <w:t>Health System</w:t>
      </w:r>
      <w:r>
        <w:rPr>
          <w:rFonts w:asciiTheme="minorHAnsi" w:hAnsiTheme="minorHAnsi" w:cstheme="minorHAnsi"/>
          <w:bCs/>
          <w:iCs/>
          <w:sz w:val="24"/>
          <w:szCs w:val="24"/>
        </w:rPr>
        <w:t xml:space="preserve"> </w:t>
      </w:r>
      <w:proofErr w:type="gramStart"/>
      <w:r>
        <w:rPr>
          <w:rFonts w:asciiTheme="minorHAnsi" w:hAnsiTheme="minorHAnsi" w:cstheme="minorHAnsi"/>
          <w:bCs/>
          <w:iCs/>
          <w:sz w:val="24"/>
          <w:szCs w:val="24"/>
        </w:rPr>
        <w:t>Data;</w:t>
      </w:r>
      <w:proofErr w:type="gramEnd"/>
    </w:p>
    <w:p w14:paraId="1BECC0E0" w14:textId="40092ED1" w:rsidR="00956838" w:rsidRDefault="00BE0E1B">
      <w:pPr>
        <w:pStyle w:val="ListParagraph"/>
        <w:numPr>
          <w:ilvl w:val="0"/>
          <w:numId w:val="28"/>
        </w:numPr>
        <w:spacing w:after="120"/>
        <w:jc w:val="both"/>
        <w:rPr>
          <w:rFonts w:asciiTheme="minorHAnsi" w:hAnsiTheme="minorHAnsi" w:cstheme="minorHAnsi"/>
          <w:bCs/>
          <w:iCs/>
          <w:sz w:val="24"/>
          <w:szCs w:val="24"/>
        </w:rPr>
      </w:pPr>
      <w:r>
        <w:rPr>
          <w:rFonts w:asciiTheme="minorHAnsi" w:hAnsiTheme="minorHAnsi" w:cstheme="minorHAnsi"/>
          <w:bCs/>
          <w:iCs/>
          <w:sz w:val="24"/>
          <w:szCs w:val="24"/>
        </w:rPr>
        <w:t>Health System</w:t>
      </w:r>
      <w:r w:rsidR="001C50B3">
        <w:rPr>
          <w:rFonts w:asciiTheme="minorHAnsi" w:hAnsiTheme="minorHAnsi" w:cstheme="minorHAnsi"/>
          <w:bCs/>
          <w:iCs/>
          <w:sz w:val="24"/>
          <w:szCs w:val="24"/>
        </w:rPr>
        <w:t xml:space="preserve"> data is exposed to access by non-authorized party, and Third Party cannot verify that such information was not accessed; or</w:t>
      </w:r>
    </w:p>
    <w:p w14:paraId="1BECC0E1" w14:textId="6A8BF94F" w:rsidR="00956838" w:rsidRDefault="00BE0E1B">
      <w:pPr>
        <w:pStyle w:val="ListParagraph"/>
        <w:numPr>
          <w:ilvl w:val="0"/>
          <w:numId w:val="28"/>
        </w:numPr>
        <w:spacing w:after="120"/>
        <w:jc w:val="both"/>
        <w:rPr>
          <w:rFonts w:asciiTheme="minorHAnsi" w:hAnsiTheme="minorHAnsi" w:cstheme="minorHAnsi"/>
          <w:bCs/>
          <w:iCs/>
          <w:sz w:val="24"/>
          <w:szCs w:val="24"/>
        </w:rPr>
      </w:pPr>
      <w:r>
        <w:rPr>
          <w:rFonts w:asciiTheme="minorHAnsi" w:hAnsiTheme="minorHAnsi" w:cstheme="minorHAnsi"/>
          <w:bCs/>
          <w:iCs/>
          <w:sz w:val="24"/>
          <w:szCs w:val="24"/>
        </w:rPr>
        <w:t>Health System</w:t>
      </w:r>
      <w:r w:rsidR="001C50B3">
        <w:rPr>
          <w:rFonts w:asciiTheme="minorHAnsi" w:hAnsiTheme="minorHAnsi" w:cstheme="minorHAnsi"/>
          <w:bCs/>
          <w:iCs/>
          <w:sz w:val="24"/>
          <w:szCs w:val="24"/>
        </w:rPr>
        <w:t xml:space="preserve"> Data was actually accessed or exfiltrated by an unauthorized party.</w:t>
      </w:r>
    </w:p>
    <w:p w14:paraId="1BECC0E2" w14:textId="682D94AA" w:rsidR="00956838" w:rsidRDefault="001C50B3">
      <w:pPr>
        <w:pStyle w:val="ListParagraph"/>
        <w:numPr>
          <w:ilvl w:val="0"/>
          <w:numId w:val="25"/>
        </w:numPr>
        <w:spacing w:after="120"/>
        <w:jc w:val="both"/>
        <w:rPr>
          <w:rFonts w:asciiTheme="minorHAnsi" w:hAnsiTheme="minorHAnsi" w:cstheme="minorHAnsi"/>
          <w:bCs/>
          <w:iCs/>
          <w:sz w:val="24"/>
          <w:szCs w:val="24"/>
        </w:rPr>
      </w:pPr>
      <w:r>
        <w:rPr>
          <w:rFonts w:asciiTheme="minorHAnsi" w:hAnsiTheme="minorHAnsi" w:cstheme="minorHAnsi"/>
          <w:bCs/>
          <w:i/>
          <w:iCs/>
          <w:sz w:val="24"/>
          <w:szCs w:val="24"/>
        </w:rPr>
        <w:t>Third Party</w:t>
      </w:r>
      <w:r>
        <w:rPr>
          <w:rFonts w:asciiTheme="minorHAnsi" w:hAnsiTheme="minorHAnsi" w:cstheme="minorHAnsi"/>
          <w:bCs/>
          <w:iCs/>
          <w:sz w:val="24"/>
          <w:szCs w:val="24"/>
        </w:rPr>
        <w:t xml:space="preserve"> means the organization hereunder that is providing Remote Processing Service(s) to </w:t>
      </w:r>
      <w:r w:rsidR="00BE0E1B">
        <w:rPr>
          <w:rFonts w:asciiTheme="minorHAnsi" w:hAnsiTheme="minorHAnsi" w:cstheme="minorHAnsi"/>
          <w:bCs/>
          <w:iCs/>
          <w:sz w:val="24"/>
          <w:szCs w:val="24"/>
        </w:rPr>
        <w:t>Health System</w:t>
      </w:r>
      <w:r>
        <w:rPr>
          <w:rFonts w:asciiTheme="minorHAnsi" w:hAnsiTheme="minorHAnsi" w:cstheme="minorHAnsi"/>
          <w:bCs/>
          <w:iCs/>
          <w:sz w:val="24"/>
          <w:szCs w:val="24"/>
        </w:rPr>
        <w:t xml:space="preserve">.  Third Party also includes Authorized Parties.  </w:t>
      </w:r>
    </w:p>
    <w:p w14:paraId="1BECC0E3" w14:textId="10779637" w:rsidR="00956838" w:rsidRDefault="001C50B3" w:rsidP="0E5D2662">
      <w:pPr>
        <w:pStyle w:val="ListParagraph"/>
        <w:numPr>
          <w:ilvl w:val="0"/>
          <w:numId w:val="25"/>
        </w:numPr>
        <w:spacing w:after="120"/>
        <w:jc w:val="both"/>
        <w:rPr>
          <w:rFonts w:asciiTheme="minorHAnsi" w:hAnsiTheme="minorHAnsi" w:cstheme="minorBidi"/>
          <w:sz w:val="24"/>
          <w:szCs w:val="24"/>
        </w:rPr>
      </w:pPr>
      <w:r w:rsidRPr="0E5D2662">
        <w:rPr>
          <w:rFonts w:asciiTheme="minorHAnsi" w:hAnsiTheme="minorHAnsi" w:cstheme="minorBidi"/>
          <w:i/>
          <w:iCs/>
          <w:sz w:val="24"/>
          <w:szCs w:val="24"/>
        </w:rPr>
        <w:t xml:space="preserve">Tracking Technologies </w:t>
      </w:r>
      <w:r w:rsidRPr="0E5D2662">
        <w:rPr>
          <w:rFonts w:asciiTheme="minorHAnsi" w:hAnsiTheme="minorHAnsi" w:cstheme="minorBidi"/>
          <w:sz w:val="24"/>
          <w:szCs w:val="24"/>
        </w:rPr>
        <w:t>mean a script or code on a website or mobile app used to gather information, including PHI, PII and non-identifying information (e.g., aggregate usage information) about users, their activity, and the device used as they interact with the website or mobile app (“</w:t>
      </w:r>
      <w:r w:rsidR="0097160D">
        <w:rPr>
          <w:rFonts w:asciiTheme="minorHAnsi" w:hAnsiTheme="minorHAnsi" w:cstheme="minorBidi"/>
          <w:sz w:val="24"/>
          <w:szCs w:val="24"/>
        </w:rPr>
        <w:t>U</w:t>
      </w:r>
      <w:r w:rsidRPr="0E5D2662">
        <w:rPr>
          <w:rFonts w:asciiTheme="minorHAnsi" w:hAnsiTheme="minorHAnsi" w:cstheme="minorBidi"/>
          <w:sz w:val="24"/>
          <w:szCs w:val="24"/>
        </w:rPr>
        <w:t xml:space="preserve">sage </w:t>
      </w:r>
      <w:r w:rsidR="0097160D">
        <w:rPr>
          <w:rFonts w:asciiTheme="minorHAnsi" w:hAnsiTheme="minorHAnsi" w:cstheme="minorBidi"/>
          <w:sz w:val="24"/>
          <w:szCs w:val="24"/>
        </w:rPr>
        <w:t>D</w:t>
      </w:r>
      <w:r w:rsidRPr="0E5D2662">
        <w:rPr>
          <w:rFonts w:asciiTheme="minorHAnsi" w:hAnsiTheme="minorHAnsi" w:cstheme="minorBidi"/>
          <w:sz w:val="24"/>
          <w:szCs w:val="24"/>
        </w:rPr>
        <w:t>ata”).</w:t>
      </w:r>
    </w:p>
    <w:p w14:paraId="1BECC0E4" w14:textId="2EE92FC3" w:rsidR="00956838" w:rsidRDefault="001C50B3">
      <w:pPr>
        <w:pStyle w:val="ListParagraph"/>
        <w:spacing w:after="120"/>
        <w:ind w:left="1080"/>
        <w:jc w:val="both"/>
        <w:rPr>
          <w:rFonts w:asciiTheme="minorHAnsi" w:hAnsiTheme="minorHAnsi" w:cstheme="minorHAnsi"/>
          <w:bCs/>
          <w:sz w:val="24"/>
          <w:szCs w:val="24"/>
        </w:rPr>
      </w:pPr>
      <w:r>
        <w:rPr>
          <w:rFonts w:asciiTheme="minorHAnsi" w:hAnsiTheme="minorHAnsi" w:cstheme="minorHAnsi"/>
          <w:bCs/>
          <w:sz w:val="24"/>
          <w:szCs w:val="24"/>
        </w:rPr>
        <w:lastRenderedPageBreak/>
        <w:t xml:space="preserve"> Tracking technologies, such as cookies, web beacons or tracking pixels, session replay scripts, and fingerprinting scripts, can be used to track and collect this </w:t>
      </w:r>
      <w:r w:rsidR="0097160D">
        <w:rPr>
          <w:rFonts w:asciiTheme="minorHAnsi" w:hAnsiTheme="minorHAnsi" w:cstheme="minorHAnsi"/>
          <w:bCs/>
          <w:sz w:val="24"/>
          <w:szCs w:val="24"/>
        </w:rPr>
        <w:t>U</w:t>
      </w:r>
      <w:r>
        <w:rPr>
          <w:rFonts w:asciiTheme="minorHAnsi" w:hAnsiTheme="minorHAnsi" w:cstheme="minorHAnsi"/>
          <w:bCs/>
          <w:sz w:val="24"/>
          <w:szCs w:val="24"/>
        </w:rPr>
        <w:t xml:space="preserve">sage </w:t>
      </w:r>
      <w:r w:rsidR="0097160D">
        <w:rPr>
          <w:rFonts w:asciiTheme="minorHAnsi" w:hAnsiTheme="minorHAnsi" w:cstheme="minorHAnsi"/>
          <w:bCs/>
          <w:sz w:val="24"/>
          <w:szCs w:val="24"/>
        </w:rPr>
        <w:t>D</w:t>
      </w:r>
      <w:r>
        <w:rPr>
          <w:rFonts w:asciiTheme="minorHAnsi" w:hAnsiTheme="minorHAnsi" w:cstheme="minorHAnsi"/>
          <w:bCs/>
          <w:sz w:val="24"/>
          <w:szCs w:val="24"/>
        </w:rPr>
        <w:t>ata. Mobile apps can include/embed tracking code within the app to enable the app to collect information directly provided by the user or the activities of the user on the website, and mobile apps may also capture the user’s mobile device-related information. For example, mobile apps may use a unique identifier from the app user’s mobile device, such as a device or advertising ID.</w:t>
      </w:r>
    </w:p>
    <w:p w14:paraId="1BECC0E5" w14:textId="717FF6FB" w:rsidR="00956838" w:rsidRDefault="001C50B3">
      <w:pPr>
        <w:pStyle w:val="ListParagraph"/>
        <w:spacing w:after="120"/>
        <w:ind w:left="1080"/>
        <w:jc w:val="both"/>
        <w:rPr>
          <w:rFonts w:asciiTheme="minorHAnsi" w:hAnsiTheme="minorHAnsi" w:cstheme="minorHAnsi"/>
          <w:bCs/>
          <w:iCs/>
          <w:sz w:val="24"/>
          <w:szCs w:val="24"/>
        </w:rPr>
      </w:pPr>
      <w:r>
        <w:rPr>
          <w:rFonts w:asciiTheme="minorHAnsi" w:hAnsiTheme="minorHAnsi" w:cstheme="minorHAnsi"/>
          <w:bCs/>
          <w:sz w:val="24"/>
          <w:szCs w:val="24"/>
        </w:rPr>
        <w:t>Tracking technologies developed by third parties (e.g., tracking technology vendors) may collect and/or send information directly to the third parties who developed such technologies, and may continue to track users and gather information about them even after they navigate away from the original website to other websites.</w:t>
      </w:r>
    </w:p>
    <w:p w14:paraId="1BECC0E6" w14:textId="546F0220" w:rsidR="00956838" w:rsidRDefault="00BE0E1B" w:rsidP="0E5D2662">
      <w:pPr>
        <w:pStyle w:val="ListParagraph"/>
        <w:numPr>
          <w:ilvl w:val="0"/>
          <w:numId w:val="25"/>
        </w:numPr>
        <w:spacing w:after="120"/>
        <w:jc w:val="both"/>
        <w:rPr>
          <w:rFonts w:asciiTheme="minorHAnsi" w:hAnsiTheme="minorHAnsi" w:cstheme="minorBidi"/>
          <w:sz w:val="24"/>
          <w:szCs w:val="24"/>
        </w:rPr>
      </w:pPr>
      <w:r>
        <w:rPr>
          <w:rFonts w:asciiTheme="minorHAnsi" w:hAnsiTheme="minorHAnsi" w:cstheme="minorBidi"/>
          <w:i/>
          <w:iCs/>
          <w:sz w:val="24"/>
          <w:szCs w:val="24"/>
        </w:rPr>
        <w:t>Health System</w:t>
      </w:r>
      <w:r w:rsidR="001C50B3" w:rsidRPr="0E5D2662">
        <w:rPr>
          <w:rFonts w:asciiTheme="minorHAnsi" w:hAnsiTheme="minorHAnsi" w:cstheme="minorBidi"/>
          <w:i/>
          <w:iCs/>
          <w:sz w:val="24"/>
          <w:szCs w:val="24"/>
        </w:rPr>
        <w:t xml:space="preserve"> Data means a</w:t>
      </w:r>
      <w:r w:rsidR="001C50B3" w:rsidRPr="0E5D2662">
        <w:rPr>
          <w:rFonts w:asciiTheme="minorHAnsi" w:hAnsiTheme="minorHAnsi" w:cstheme="minorBidi"/>
          <w:sz w:val="24"/>
          <w:szCs w:val="24"/>
        </w:rPr>
        <w:t xml:space="preserve">ll data created by, entered into, collected through, made in conjunction with or contained in files specifically associated with performing the Remote Processing Service for </w:t>
      </w:r>
      <w:r>
        <w:rPr>
          <w:rFonts w:asciiTheme="minorHAnsi" w:hAnsiTheme="minorHAnsi" w:cstheme="minorBidi"/>
          <w:sz w:val="24"/>
          <w:szCs w:val="24"/>
        </w:rPr>
        <w:t>Health System</w:t>
      </w:r>
      <w:r w:rsidR="001C50B3" w:rsidRPr="0E5D2662">
        <w:rPr>
          <w:rFonts w:asciiTheme="minorHAnsi" w:hAnsiTheme="minorHAnsi" w:cstheme="minorBidi"/>
          <w:sz w:val="24"/>
          <w:szCs w:val="24"/>
        </w:rPr>
        <w:t xml:space="preserve"> or contained in the software or on the equipment used to provide the Remote Processing Service to </w:t>
      </w:r>
      <w:r>
        <w:rPr>
          <w:rFonts w:asciiTheme="minorHAnsi" w:hAnsiTheme="minorHAnsi" w:cstheme="minorBidi"/>
          <w:sz w:val="24"/>
          <w:szCs w:val="24"/>
        </w:rPr>
        <w:t>Health System</w:t>
      </w:r>
      <w:r w:rsidR="001C50B3" w:rsidRPr="0E5D2662">
        <w:rPr>
          <w:rFonts w:asciiTheme="minorHAnsi" w:hAnsiTheme="minorHAnsi" w:cstheme="minorBidi"/>
          <w:sz w:val="24"/>
          <w:szCs w:val="24"/>
        </w:rPr>
        <w:t>, including</w:t>
      </w:r>
      <w:r w:rsidR="0097160D">
        <w:rPr>
          <w:rFonts w:asciiTheme="minorHAnsi" w:hAnsiTheme="minorHAnsi" w:cstheme="minorBidi"/>
          <w:sz w:val="24"/>
          <w:szCs w:val="24"/>
        </w:rPr>
        <w:t xml:space="preserve"> Usage Data</w:t>
      </w:r>
      <w:r w:rsidR="001C50B3" w:rsidRPr="0E5D2662">
        <w:rPr>
          <w:rFonts w:asciiTheme="minorHAnsi" w:hAnsiTheme="minorHAnsi" w:cstheme="minorBidi"/>
          <w:sz w:val="24"/>
          <w:szCs w:val="24"/>
        </w:rPr>
        <w:t xml:space="preserve"> PII and PHI collected or processed through the use of Tracking Technologies.  </w:t>
      </w:r>
      <w:r>
        <w:rPr>
          <w:rFonts w:asciiTheme="minorHAnsi" w:hAnsiTheme="minorHAnsi" w:cstheme="minorBidi"/>
          <w:sz w:val="24"/>
          <w:szCs w:val="24"/>
        </w:rPr>
        <w:t>Health System</w:t>
      </w:r>
      <w:r w:rsidR="001C50B3" w:rsidRPr="0E5D2662">
        <w:rPr>
          <w:rFonts w:asciiTheme="minorHAnsi" w:hAnsiTheme="minorHAnsi" w:cstheme="minorBidi"/>
          <w:sz w:val="24"/>
          <w:szCs w:val="24"/>
        </w:rPr>
        <w:t xml:space="preserve"> Data includes information in de-identified, aggregate, or summary form.</w:t>
      </w:r>
    </w:p>
    <w:p w14:paraId="1BECC0E7" w14:textId="77777777" w:rsidR="00956838" w:rsidRDefault="00956838">
      <w:pPr>
        <w:spacing w:after="120" w:line="240" w:lineRule="auto"/>
        <w:jc w:val="both"/>
        <w:rPr>
          <w:rFonts w:cstheme="minorHAnsi"/>
          <w:bCs/>
          <w:iCs/>
          <w:sz w:val="24"/>
          <w:szCs w:val="24"/>
        </w:rPr>
      </w:pPr>
    </w:p>
    <w:p w14:paraId="1BECC0E8" w14:textId="77777777" w:rsidR="00956838" w:rsidRDefault="001C50B3">
      <w:pPr>
        <w:spacing w:after="120" w:line="240" w:lineRule="auto"/>
        <w:jc w:val="center"/>
        <w:rPr>
          <w:rFonts w:cstheme="minorHAnsi"/>
          <w:b/>
          <w:sz w:val="24"/>
          <w:szCs w:val="24"/>
        </w:rPr>
      </w:pPr>
      <w:r>
        <w:rPr>
          <w:rFonts w:cstheme="minorHAnsi"/>
          <w:b/>
          <w:sz w:val="24"/>
          <w:szCs w:val="24"/>
        </w:rPr>
        <w:t>II. GENERAL TERMS</w:t>
      </w:r>
    </w:p>
    <w:p w14:paraId="1BECC0E9" w14:textId="09391F7A" w:rsidR="00956838" w:rsidRDefault="001C50B3">
      <w:pPr>
        <w:pStyle w:val="ListParagraph"/>
        <w:numPr>
          <w:ilvl w:val="0"/>
          <w:numId w:val="7"/>
        </w:numPr>
        <w:spacing w:after="120"/>
        <w:ind w:left="360"/>
        <w:jc w:val="both"/>
        <w:rPr>
          <w:rFonts w:asciiTheme="minorHAnsi" w:hAnsiTheme="minorHAnsi" w:cstheme="minorHAnsi"/>
          <w:sz w:val="24"/>
          <w:szCs w:val="24"/>
        </w:rPr>
      </w:pPr>
      <w:r>
        <w:rPr>
          <w:rFonts w:asciiTheme="minorHAnsi" w:hAnsiTheme="minorHAnsi" w:cstheme="minorHAnsi"/>
          <w:b/>
          <w:sz w:val="24"/>
          <w:szCs w:val="24"/>
          <w:u w:val="single"/>
        </w:rPr>
        <w:t>Standard of Care.</w:t>
      </w:r>
      <w:r>
        <w:rPr>
          <w:rFonts w:asciiTheme="minorHAnsi" w:hAnsiTheme="minorHAnsi" w:cstheme="minorHAnsi"/>
          <w:sz w:val="24"/>
          <w:szCs w:val="24"/>
        </w:rPr>
        <w:t xml:space="preserve">  Third Party acknowledges and agrees that, in the course of its engagement by </w:t>
      </w:r>
      <w:r w:rsidR="00BE0E1B">
        <w:rPr>
          <w:rFonts w:asciiTheme="minorHAnsi" w:hAnsiTheme="minorHAnsi" w:cstheme="minorHAnsi"/>
          <w:sz w:val="24"/>
          <w:szCs w:val="24"/>
        </w:rPr>
        <w:t>Health System</w:t>
      </w:r>
      <w:r>
        <w:rPr>
          <w:rFonts w:asciiTheme="minorHAnsi" w:hAnsiTheme="minorHAnsi" w:cstheme="minorHAnsi"/>
          <w:sz w:val="24"/>
          <w:szCs w:val="24"/>
        </w:rPr>
        <w:t xml:space="preserve">, Third Party may receive or have access to </w:t>
      </w:r>
      <w:r w:rsidR="00BE0E1B">
        <w:rPr>
          <w:rFonts w:asciiTheme="minorHAnsi" w:hAnsiTheme="minorHAnsi" w:cstheme="minorHAnsi"/>
          <w:sz w:val="24"/>
          <w:szCs w:val="24"/>
        </w:rPr>
        <w:t>Health System</w:t>
      </w:r>
      <w:r>
        <w:rPr>
          <w:rFonts w:asciiTheme="minorHAnsi" w:hAnsiTheme="minorHAnsi" w:cstheme="minorHAnsi"/>
          <w:sz w:val="24"/>
          <w:szCs w:val="24"/>
        </w:rPr>
        <w:t xml:space="preserve"> Data. Third Party shall comply with the terms and conditions set forth herein in its collection, receipt, transmission, access, processing, storage, disposal, use and disclosure of such </w:t>
      </w:r>
      <w:r w:rsidR="00BE0E1B">
        <w:rPr>
          <w:rFonts w:asciiTheme="minorHAnsi" w:hAnsiTheme="minorHAnsi" w:cstheme="minorHAnsi"/>
          <w:sz w:val="24"/>
          <w:szCs w:val="24"/>
        </w:rPr>
        <w:t>Health System</w:t>
      </w:r>
      <w:r>
        <w:rPr>
          <w:rFonts w:asciiTheme="minorHAnsi" w:hAnsiTheme="minorHAnsi" w:cstheme="minorHAnsi"/>
          <w:sz w:val="24"/>
          <w:szCs w:val="24"/>
        </w:rPr>
        <w:t xml:space="preserve"> Data and be responsible for the unauthorized collection, receipt, transmission, access, processing, storage, disposal, use and disclosure of </w:t>
      </w:r>
      <w:r w:rsidR="00BE0E1B">
        <w:rPr>
          <w:rFonts w:asciiTheme="minorHAnsi" w:hAnsiTheme="minorHAnsi" w:cstheme="minorHAnsi"/>
          <w:sz w:val="24"/>
          <w:szCs w:val="24"/>
        </w:rPr>
        <w:t>Health System</w:t>
      </w:r>
      <w:r>
        <w:rPr>
          <w:rFonts w:asciiTheme="minorHAnsi" w:hAnsiTheme="minorHAnsi" w:cstheme="minorHAnsi"/>
          <w:sz w:val="24"/>
          <w:szCs w:val="24"/>
        </w:rPr>
        <w:t xml:space="preserve"> Data under its control or in its possession. </w:t>
      </w:r>
    </w:p>
    <w:p w14:paraId="1BECC0EA" w14:textId="63EBAAE9" w:rsidR="00956838" w:rsidRDefault="001C50B3">
      <w:pPr>
        <w:pStyle w:val="ListParagraph"/>
        <w:numPr>
          <w:ilvl w:val="0"/>
          <w:numId w:val="7"/>
        </w:numPr>
        <w:spacing w:after="120"/>
        <w:ind w:left="360"/>
        <w:jc w:val="both"/>
        <w:rPr>
          <w:rFonts w:asciiTheme="minorHAnsi" w:hAnsiTheme="minorHAnsi" w:cstheme="minorHAnsi"/>
          <w:sz w:val="24"/>
          <w:szCs w:val="24"/>
        </w:rPr>
      </w:pPr>
      <w:r>
        <w:rPr>
          <w:rFonts w:asciiTheme="minorHAnsi" w:hAnsiTheme="minorHAnsi" w:cstheme="minorHAnsi"/>
          <w:b/>
          <w:sz w:val="24"/>
          <w:szCs w:val="24"/>
          <w:u w:val="single"/>
        </w:rPr>
        <w:t>Material Breach.</w:t>
      </w:r>
      <w:r>
        <w:rPr>
          <w:rFonts w:asciiTheme="minorHAnsi" w:hAnsiTheme="minorHAnsi" w:cstheme="minorHAnsi"/>
          <w:sz w:val="24"/>
          <w:szCs w:val="24"/>
        </w:rPr>
        <w:t xml:space="preserve">  Third Party’s failure to comply with any of the provisions of this Agreement is a material breach of this Agreement. In the event of a material breach, </w:t>
      </w:r>
      <w:r w:rsidR="00BE0E1B">
        <w:rPr>
          <w:rFonts w:asciiTheme="minorHAnsi" w:hAnsiTheme="minorHAnsi" w:cstheme="minorHAnsi"/>
          <w:sz w:val="24"/>
          <w:szCs w:val="24"/>
        </w:rPr>
        <w:t>Health System</w:t>
      </w:r>
      <w:r>
        <w:rPr>
          <w:rFonts w:asciiTheme="minorHAnsi" w:hAnsiTheme="minorHAnsi" w:cstheme="minorHAnsi"/>
          <w:sz w:val="24"/>
          <w:szCs w:val="24"/>
        </w:rPr>
        <w:t xml:space="preserve"> may terminate this Agreement immediately upon written notice to the Third Party without further liability or obligation to </w:t>
      </w:r>
      <w:r w:rsidR="00BE0E1B">
        <w:rPr>
          <w:rFonts w:asciiTheme="minorHAnsi" w:hAnsiTheme="minorHAnsi" w:cstheme="minorHAnsi"/>
          <w:sz w:val="24"/>
          <w:szCs w:val="24"/>
        </w:rPr>
        <w:t>Health System</w:t>
      </w:r>
      <w:r>
        <w:rPr>
          <w:rFonts w:asciiTheme="minorHAnsi" w:hAnsiTheme="minorHAnsi" w:cstheme="minorHAnsi"/>
          <w:sz w:val="24"/>
          <w:szCs w:val="24"/>
        </w:rPr>
        <w:t xml:space="preserve">, subject to a Transition Period as set forth herein.  In the event that </w:t>
      </w:r>
      <w:r w:rsidR="00BE0E1B">
        <w:rPr>
          <w:rFonts w:asciiTheme="minorHAnsi" w:hAnsiTheme="minorHAnsi" w:cstheme="minorHAnsi"/>
          <w:sz w:val="24"/>
          <w:szCs w:val="24"/>
        </w:rPr>
        <w:t>Health System</w:t>
      </w:r>
      <w:r>
        <w:rPr>
          <w:rFonts w:asciiTheme="minorHAnsi" w:hAnsiTheme="minorHAnsi" w:cstheme="minorHAnsi"/>
          <w:sz w:val="24"/>
          <w:szCs w:val="24"/>
        </w:rPr>
        <w:t xml:space="preserve"> has prepaid any fees, Third Party shall proportionally refund any prepaid fees.</w:t>
      </w:r>
    </w:p>
    <w:p w14:paraId="1BECC0EB" w14:textId="3071166F" w:rsidR="00956838" w:rsidRDefault="001C50B3" w:rsidP="0E5D2662">
      <w:pPr>
        <w:pStyle w:val="ListParagraph"/>
        <w:numPr>
          <w:ilvl w:val="0"/>
          <w:numId w:val="7"/>
        </w:numPr>
        <w:spacing w:after="120"/>
        <w:ind w:left="360"/>
        <w:jc w:val="both"/>
        <w:rPr>
          <w:rFonts w:asciiTheme="minorHAnsi" w:hAnsiTheme="minorHAnsi" w:cstheme="minorBidi"/>
          <w:sz w:val="24"/>
          <w:szCs w:val="24"/>
        </w:rPr>
      </w:pPr>
      <w:r w:rsidRPr="0E5D2662">
        <w:rPr>
          <w:rFonts w:asciiTheme="minorHAnsi" w:hAnsiTheme="minorHAnsi" w:cstheme="minorBidi"/>
          <w:b/>
          <w:bCs/>
          <w:sz w:val="24"/>
          <w:szCs w:val="24"/>
          <w:u w:val="single"/>
        </w:rPr>
        <w:t>Criminal Background Check</w:t>
      </w:r>
      <w:r w:rsidRPr="0E5D2662">
        <w:rPr>
          <w:rFonts w:asciiTheme="minorHAnsi" w:hAnsiTheme="minorHAnsi" w:cstheme="minorBidi"/>
          <w:sz w:val="24"/>
          <w:szCs w:val="24"/>
        </w:rPr>
        <w:t xml:space="preserve">.  Third Party shall complete a criminal background check and drug testing on every individual, not employed by </w:t>
      </w:r>
      <w:r w:rsidR="00BE0E1B">
        <w:rPr>
          <w:rFonts w:asciiTheme="minorHAnsi" w:hAnsiTheme="minorHAnsi" w:cstheme="minorBidi"/>
          <w:sz w:val="24"/>
          <w:szCs w:val="24"/>
        </w:rPr>
        <w:t>Health System</w:t>
      </w:r>
      <w:r w:rsidRPr="0E5D2662">
        <w:rPr>
          <w:rFonts w:asciiTheme="minorHAnsi" w:hAnsiTheme="minorHAnsi" w:cstheme="minorBidi"/>
          <w:sz w:val="24"/>
          <w:szCs w:val="24"/>
        </w:rPr>
        <w:t xml:space="preserve"> that provides Remote Processing Services involving access to </w:t>
      </w:r>
      <w:r w:rsidR="00BE0E1B">
        <w:rPr>
          <w:rFonts w:asciiTheme="minorHAnsi" w:hAnsiTheme="minorHAnsi" w:cstheme="minorBidi"/>
          <w:sz w:val="24"/>
          <w:szCs w:val="24"/>
        </w:rPr>
        <w:t>Health System</w:t>
      </w:r>
      <w:r w:rsidRPr="0E5D2662">
        <w:rPr>
          <w:rFonts w:asciiTheme="minorHAnsi" w:hAnsiTheme="minorHAnsi" w:cstheme="minorBidi"/>
          <w:sz w:val="24"/>
          <w:szCs w:val="24"/>
        </w:rPr>
        <w:t xml:space="preserve"> Data.  In the event an individual fails a drug test or has a criminal record or history which consists of a felony or misdemeanor conviction, Third Party shall not allow the individual with access to </w:t>
      </w:r>
      <w:r w:rsidR="00BE0E1B">
        <w:rPr>
          <w:rFonts w:asciiTheme="minorHAnsi" w:hAnsiTheme="minorHAnsi" w:cstheme="minorBidi"/>
          <w:sz w:val="24"/>
          <w:szCs w:val="24"/>
        </w:rPr>
        <w:t>Health System</w:t>
      </w:r>
      <w:r w:rsidRPr="0E5D2662">
        <w:rPr>
          <w:rFonts w:asciiTheme="minorHAnsi" w:hAnsiTheme="minorHAnsi" w:cstheme="minorBidi"/>
          <w:sz w:val="24"/>
          <w:szCs w:val="24"/>
        </w:rPr>
        <w:t xml:space="preserve"> Data without </w:t>
      </w:r>
      <w:r w:rsidR="00BE0E1B">
        <w:rPr>
          <w:rFonts w:asciiTheme="minorHAnsi" w:hAnsiTheme="minorHAnsi" w:cstheme="minorBidi"/>
          <w:sz w:val="24"/>
          <w:szCs w:val="24"/>
        </w:rPr>
        <w:t>Health System</w:t>
      </w:r>
      <w:r w:rsidRPr="0E5D2662">
        <w:rPr>
          <w:rFonts w:asciiTheme="minorHAnsi" w:hAnsiTheme="minorHAnsi" w:cstheme="minorBidi"/>
          <w:sz w:val="24"/>
          <w:szCs w:val="24"/>
        </w:rPr>
        <w:t xml:space="preserve">’s prior written consent.   This provision is in addition to such other </w:t>
      </w:r>
      <w:r w:rsidR="00BE0E1B">
        <w:rPr>
          <w:rFonts w:asciiTheme="minorHAnsi" w:hAnsiTheme="minorHAnsi" w:cstheme="minorBidi"/>
          <w:sz w:val="24"/>
          <w:szCs w:val="24"/>
        </w:rPr>
        <w:t>Health System</w:t>
      </w:r>
      <w:r w:rsidRPr="0E5D2662">
        <w:rPr>
          <w:rFonts w:asciiTheme="minorHAnsi" w:hAnsiTheme="minorHAnsi" w:cstheme="minorBidi"/>
          <w:sz w:val="24"/>
          <w:szCs w:val="24"/>
        </w:rPr>
        <w:t xml:space="preserve"> terms associated with criminal background checks, drug testing and infectious </w:t>
      </w:r>
      <w:r w:rsidRPr="0E5D2662">
        <w:rPr>
          <w:rFonts w:asciiTheme="minorHAnsi" w:hAnsiTheme="minorHAnsi" w:cstheme="minorBidi"/>
          <w:sz w:val="24"/>
          <w:szCs w:val="24"/>
        </w:rPr>
        <w:lastRenderedPageBreak/>
        <w:t xml:space="preserve">disease testing that </w:t>
      </w:r>
      <w:r w:rsidR="00BE0E1B">
        <w:rPr>
          <w:rFonts w:asciiTheme="minorHAnsi" w:hAnsiTheme="minorHAnsi" w:cstheme="minorBidi"/>
          <w:sz w:val="24"/>
          <w:szCs w:val="24"/>
        </w:rPr>
        <w:t>Health System</w:t>
      </w:r>
      <w:r w:rsidRPr="0E5D2662">
        <w:rPr>
          <w:rFonts w:asciiTheme="minorHAnsi" w:hAnsiTheme="minorHAnsi" w:cstheme="minorBidi"/>
          <w:sz w:val="24"/>
          <w:szCs w:val="24"/>
        </w:rPr>
        <w:t xml:space="preserve"> may require for resources coming on to </w:t>
      </w:r>
      <w:r w:rsidR="00BE0E1B">
        <w:rPr>
          <w:rFonts w:asciiTheme="minorHAnsi" w:hAnsiTheme="minorHAnsi" w:cstheme="minorBidi"/>
          <w:sz w:val="24"/>
          <w:szCs w:val="24"/>
        </w:rPr>
        <w:t>Health System</w:t>
      </w:r>
      <w:r w:rsidRPr="0E5D2662">
        <w:rPr>
          <w:rFonts w:asciiTheme="minorHAnsi" w:hAnsiTheme="minorHAnsi" w:cstheme="minorBidi"/>
          <w:sz w:val="24"/>
          <w:szCs w:val="24"/>
        </w:rPr>
        <w:t xml:space="preserve"> premises. </w:t>
      </w:r>
    </w:p>
    <w:p w14:paraId="1BECC0EC" w14:textId="77777777" w:rsidR="00956838" w:rsidRDefault="001C50B3">
      <w:pPr>
        <w:pStyle w:val="ListParagraph"/>
        <w:numPr>
          <w:ilvl w:val="0"/>
          <w:numId w:val="7"/>
        </w:numPr>
        <w:spacing w:after="120"/>
        <w:ind w:left="360"/>
        <w:jc w:val="both"/>
        <w:rPr>
          <w:rFonts w:asciiTheme="minorHAnsi" w:hAnsiTheme="minorHAnsi" w:cstheme="minorHAnsi"/>
          <w:iCs/>
          <w:sz w:val="24"/>
          <w:szCs w:val="24"/>
        </w:rPr>
      </w:pPr>
      <w:r>
        <w:rPr>
          <w:rFonts w:asciiTheme="minorHAnsi" w:hAnsiTheme="minorHAnsi" w:cstheme="minorHAnsi"/>
          <w:b/>
          <w:iCs/>
          <w:sz w:val="24"/>
          <w:szCs w:val="24"/>
          <w:u w:val="single"/>
        </w:rPr>
        <w:t>Employee Training.</w:t>
      </w:r>
      <w:r>
        <w:rPr>
          <w:rFonts w:asciiTheme="minorHAnsi" w:hAnsiTheme="minorHAnsi" w:cstheme="minorHAnsi"/>
          <w:iCs/>
          <w:sz w:val="24"/>
          <w:szCs w:val="24"/>
        </w:rPr>
        <w:t xml:space="preserve"> Third Party shall annually provide appropriate privacy and information security training to Third Party’s staff and others that assist in providing Remote Processing Services </w:t>
      </w:r>
    </w:p>
    <w:p w14:paraId="1BECC0ED" w14:textId="7C5F767E" w:rsidR="00956838" w:rsidRDefault="001C50B3">
      <w:pPr>
        <w:pStyle w:val="ListParagraph"/>
        <w:numPr>
          <w:ilvl w:val="0"/>
          <w:numId w:val="7"/>
        </w:numPr>
        <w:spacing w:after="120"/>
        <w:ind w:left="360"/>
        <w:jc w:val="both"/>
        <w:rPr>
          <w:rFonts w:asciiTheme="minorHAnsi" w:hAnsiTheme="minorHAnsi" w:cstheme="minorHAnsi"/>
          <w:sz w:val="24"/>
          <w:szCs w:val="24"/>
        </w:rPr>
      </w:pPr>
      <w:r>
        <w:rPr>
          <w:rFonts w:asciiTheme="minorHAnsi" w:hAnsiTheme="minorHAnsi" w:cstheme="minorHAnsi"/>
          <w:b/>
          <w:sz w:val="24"/>
          <w:szCs w:val="24"/>
          <w:u w:val="single"/>
        </w:rPr>
        <w:t>Employee Acts.</w:t>
      </w:r>
      <w:r>
        <w:rPr>
          <w:rFonts w:asciiTheme="minorHAnsi" w:hAnsiTheme="minorHAnsi" w:cstheme="minorHAnsi"/>
          <w:sz w:val="24"/>
          <w:szCs w:val="24"/>
        </w:rPr>
        <w:t xml:space="preserve">  Third Party shall at all times cause its staff to abide strictly by Third Party’s obligations under this Agreement and </w:t>
      </w:r>
      <w:r w:rsidR="00BE0E1B">
        <w:rPr>
          <w:rFonts w:asciiTheme="minorHAnsi" w:hAnsiTheme="minorHAnsi" w:cstheme="minorHAnsi"/>
          <w:sz w:val="24"/>
          <w:szCs w:val="24"/>
        </w:rPr>
        <w:t>Health System</w:t>
      </w:r>
      <w:r>
        <w:rPr>
          <w:rFonts w:asciiTheme="minorHAnsi" w:hAnsiTheme="minorHAnsi" w:cstheme="minorHAnsi"/>
          <w:sz w:val="24"/>
          <w:szCs w:val="24"/>
        </w:rPr>
        <w:t xml:space="preserve">’s policies and procedures, a copy of which shall be provided to Third Party. Third Party further agrees that it shall maintain a disciplinary process to address any unauthorized access, use or disclosure of </w:t>
      </w:r>
      <w:r w:rsidR="00BE0E1B">
        <w:rPr>
          <w:rFonts w:asciiTheme="minorHAnsi" w:hAnsiTheme="minorHAnsi" w:cstheme="minorHAnsi"/>
          <w:sz w:val="24"/>
          <w:szCs w:val="24"/>
        </w:rPr>
        <w:t>Health System</w:t>
      </w:r>
      <w:r>
        <w:rPr>
          <w:rFonts w:asciiTheme="minorHAnsi" w:hAnsiTheme="minorHAnsi" w:cstheme="minorHAnsi"/>
          <w:sz w:val="24"/>
          <w:szCs w:val="24"/>
        </w:rPr>
        <w:t xml:space="preserve"> Data by any of Third Party’s staff.</w:t>
      </w:r>
    </w:p>
    <w:p w14:paraId="1BECC0EE" w14:textId="3DB65AE4" w:rsidR="00956838" w:rsidRDefault="001C50B3">
      <w:pPr>
        <w:pStyle w:val="ListParagraph"/>
        <w:numPr>
          <w:ilvl w:val="0"/>
          <w:numId w:val="7"/>
        </w:numPr>
        <w:spacing w:after="120"/>
        <w:ind w:left="360"/>
        <w:jc w:val="both"/>
        <w:rPr>
          <w:rFonts w:asciiTheme="minorHAnsi" w:hAnsiTheme="minorHAnsi" w:cstheme="minorHAnsi"/>
          <w:sz w:val="24"/>
          <w:szCs w:val="24"/>
        </w:rPr>
      </w:pPr>
      <w:r>
        <w:rPr>
          <w:rFonts w:asciiTheme="minorHAnsi" w:hAnsiTheme="minorHAnsi" w:cstheme="minorHAnsi"/>
          <w:b/>
          <w:sz w:val="24"/>
          <w:szCs w:val="24"/>
          <w:u w:val="single"/>
        </w:rPr>
        <w:t>Indemnification</w:t>
      </w:r>
      <w:r>
        <w:rPr>
          <w:rFonts w:asciiTheme="minorHAnsi" w:hAnsiTheme="minorHAnsi" w:cstheme="minorHAnsi"/>
          <w:sz w:val="24"/>
          <w:szCs w:val="24"/>
        </w:rPr>
        <w:t xml:space="preserve">.  Third Party shall defend, indemnify, and hold harmless </w:t>
      </w:r>
      <w:r w:rsidR="00BE0E1B">
        <w:rPr>
          <w:rFonts w:asciiTheme="minorHAnsi" w:hAnsiTheme="minorHAnsi" w:cstheme="minorHAnsi"/>
          <w:sz w:val="24"/>
          <w:szCs w:val="24"/>
        </w:rPr>
        <w:t>Health System</w:t>
      </w:r>
      <w:r>
        <w:rPr>
          <w:rFonts w:asciiTheme="minorHAnsi" w:hAnsiTheme="minorHAnsi" w:cstheme="minorHAnsi"/>
          <w:sz w:val="24"/>
          <w:szCs w:val="24"/>
        </w:rPr>
        <w:t xml:space="preserve">, and </w:t>
      </w:r>
      <w:r w:rsidR="00BE0E1B">
        <w:rPr>
          <w:rFonts w:asciiTheme="minorHAnsi" w:hAnsiTheme="minorHAnsi" w:cstheme="minorHAnsi"/>
          <w:sz w:val="24"/>
          <w:szCs w:val="24"/>
        </w:rPr>
        <w:t>Health System</w:t>
      </w:r>
      <w:r>
        <w:rPr>
          <w:rFonts w:asciiTheme="minorHAnsi" w:hAnsiTheme="minorHAnsi" w:cstheme="minorHAnsi"/>
          <w:sz w:val="24"/>
          <w:szCs w:val="24"/>
        </w:rPr>
        <w:t>’s subsidiaries, affiliates, and their respective officers, directors, employees, agents, successors and permitted assigns (each, a “</w:t>
      </w:r>
      <w:r w:rsidR="00BE0E1B">
        <w:rPr>
          <w:rFonts w:asciiTheme="minorHAnsi" w:hAnsiTheme="minorHAnsi" w:cstheme="minorHAnsi"/>
          <w:sz w:val="24"/>
          <w:szCs w:val="24"/>
        </w:rPr>
        <w:t>Health System</w:t>
      </w:r>
      <w:r>
        <w:rPr>
          <w:rFonts w:asciiTheme="minorHAnsi" w:hAnsiTheme="minorHAnsi" w:cstheme="minorHAnsi"/>
          <w:sz w:val="24"/>
          <w:szCs w:val="24"/>
        </w:rPr>
        <w:t xml:space="preserve"> Indemnitee”) from and against all losses, damages, liabilities, deficiencies, actions, judgments, interest, awards, penalties, fines, costs or expenses of whatever kind, including reasonable attorneys’ fees, the cost of enforcing any right to indemnification hereunder and the cost of pursuing any insurance providers, arising out of or resulting from any third party claim against any </w:t>
      </w:r>
      <w:r w:rsidR="00BE0E1B">
        <w:rPr>
          <w:rFonts w:asciiTheme="minorHAnsi" w:hAnsiTheme="minorHAnsi" w:cstheme="minorHAnsi"/>
          <w:sz w:val="24"/>
          <w:szCs w:val="24"/>
        </w:rPr>
        <w:t>Health System</w:t>
      </w:r>
      <w:r>
        <w:rPr>
          <w:rFonts w:asciiTheme="minorHAnsi" w:hAnsiTheme="minorHAnsi" w:cstheme="minorHAnsi"/>
          <w:sz w:val="24"/>
          <w:szCs w:val="24"/>
        </w:rPr>
        <w:t xml:space="preserve"> Indemnitee arising out of or resulting from a claim of intellectual property infringement, Security Breach, or from Third Party’s failure to comply with any of its obligations under this Agreement.</w:t>
      </w:r>
    </w:p>
    <w:p w14:paraId="1BECC0EF" w14:textId="3026D328" w:rsidR="00956838" w:rsidRDefault="001C50B3">
      <w:pPr>
        <w:pStyle w:val="ListParagraph"/>
        <w:numPr>
          <w:ilvl w:val="0"/>
          <w:numId w:val="7"/>
        </w:numPr>
        <w:spacing w:after="120"/>
        <w:ind w:left="360"/>
        <w:jc w:val="both"/>
        <w:rPr>
          <w:rFonts w:asciiTheme="minorHAnsi" w:hAnsiTheme="minorHAnsi" w:cstheme="minorHAnsi"/>
          <w:sz w:val="24"/>
          <w:szCs w:val="24"/>
        </w:rPr>
      </w:pPr>
      <w:r>
        <w:rPr>
          <w:rFonts w:asciiTheme="minorHAnsi" w:hAnsiTheme="minorHAnsi" w:cstheme="minorHAnsi"/>
          <w:b/>
          <w:sz w:val="24"/>
          <w:szCs w:val="24"/>
          <w:u w:val="single"/>
        </w:rPr>
        <w:t>No Limits on Liability.</w:t>
      </w:r>
      <w:r>
        <w:rPr>
          <w:rFonts w:asciiTheme="minorHAnsi" w:hAnsiTheme="minorHAnsi" w:cstheme="minorHAnsi"/>
          <w:bCs/>
          <w:sz w:val="24"/>
          <w:szCs w:val="24"/>
        </w:rPr>
        <w:t xml:space="preserve">  Regardless of any limitation of liability terms otherwise agreed to by the parties, with respect to a </w:t>
      </w:r>
      <w:r>
        <w:rPr>
          <w:rFonts w:asciiTheme="minorHAnsi" w:hAnsiTheme="minorHAnsi" w:cstheme="minorHAnsi"/>
          <w:sz w:val="24"/>
          <w:szCs w:val="24"/>
        </w:rPr>
        <w:t>claim of intellectual property infringement</w:t>
      </w:r>
      <w:r>
        <w:rPr>
          <w:rFonts w:asciiTheme="minorHAnsi" w:hAnsiTheme="minorHAnsi" w:cstheme="minorHAnsi"/>
          <w:bCs/>
          <w:sz w:val="24"/>
          <w:szCs w:val="24"/>
        </w:rPr>
        <w:t xml:space="preserve"> or Security Breaches caused by Third Party, there shall be no limitation on the liability that Third Party has to </w:t>
      </w:r>
      <w:r w:rsidR="00BE0E1B">
        <w:rPr>
          <w:rFonts w:asciiTheme="minorHAnsi" w:hAnsiTheme="minorHAnsi" w:cstheme="minorHAnsi"/>
          <w:bCs/>
          <w:sz w:val="24"/>
          <w:szCs w:val="24"/>
        </w:rPr>
        <w:t>Health System</w:t>
      </w:r>
      <w:r>
        <w:rPr>
          <w:rFonts w:asciiTheme="minorHAnsi" w:hAnsiTheme="minorHAnsi" w:cstheme="minorHAnsi"/>
          <w:bCs/>
          <w:sz w:val="24"/>
          <w:szCs w:val="24"/>
        </w:rPr>
        <w:t>.</w:t>
      </w:r>
    </w:p>
    <w:p w14:paraId="1BECC0F0" w14:textId="25C35E6F" w:rsidR="00956838" w:rsidRDefault="001C50B3">
      <w:pPr>
        <w:pStyle w:val="ListParagraph"/>
        <w:numPr>
          <w:ilvl w:val="0"/>
          <w:numId w:val="7"/>
        </w:numPr>
        <w:spacing w:after="120"/>
        <w:ind w:left="360"/>
        <w:jc w:val="both"/>
        <w:rPr>
          <w:rFonts w:asciiTheme="minorHAnsi" w:hAnsiTheme="minorHAnsi" w:cstheme="minorHAnsi"/>
          <w:sz w:val="24"/>
          <w:szCs w:val="24"/>
        </w:rPr>
      </w:pPr>
      <w:r>
        <w:rPr>
          <w:rFonts w:asciiTheme="minorHAnsi" w:hAnsiTheme="minorHAnsi" w:cstheme="minorHAnsi"/>
          <w:b/>
          <w:sz w:val="24"/>
          <w:szCs w:val="24"/>
          <w:u w:val="single"/>
        </w:rPr>
        <w:t>Equitable Relief.</w:t>
      </w:r>
      <w:r>
        <w:rPr>
          <w:rFonts w:asciiTheme="minorHAnsi" w:hAnsiTheme="minorHAnsi" w:cstheme="minorHAnsi"/>
          <w:sz w:val="24"/>
          <w:szCs w:val="24"/>
        </w:rPr>
        <w:t xml:space="preserve">  Third Party acknowledges that any breach of its covenants or obligations set forth in this Agreement may cause </w:t>
      </w:r>
      <w:r w:rsidR="00BE0E1B">
        <w:rPr>
          <w:rFonts w:asciiTheme="minorHAnsi" w:hAnsiTheme="minorHAnsi" w:cstheme="minorHAnsi"/>
          <w:sz w:val="24"/>
          <w:szCs w:val="24"/>
        </w:rPr>
        <w:t>Health System</w:t>
      </w:r>
      <w:r>
        <w:rPr>
          <w:rFonts w:asciiTheme="minorHAnsi" w:hAnsiTheme="minorHAnsi" w:cstheme="minorHAnsi"/>
          <w:sz w:val="24"/>
          <w:szCs w:val="24"/>
        </w:rPr>
        <w:t xml:space="preserve"> irreparable harm for which monetary damages would not be adequate compensation and agrees that, in the event of such breach or threatened breach, </w:t>
      </w:r>
      <w:r w:rsidR="00BE0E1B">
        <w:rPr>
          <w:rFonts w:asciiTheme="minorHAnsi" w:hAnsiTheme="minorHAnsi" w:cstheme="minorHAnsi"/>
          <w:sz w:val="24"/>
          <w:szCs w:val="24"/>
        </w:rPr>
        <w:t>Health System</w:t>
      </w:r>
      <w:r>
        <w:rPr>
          <w:rFonts w:asciiTheme="minorHAnsi" w:hAnsiTheme="minorHAnsi" w:cstheme="minorHAnsi"/>
          <w:sz w:val="24"/>
          <w:szCs w:val="24"/>
        </w:rPr>
        <w:t xml:space="preserve"> is entitled to seek equitable relief, including a restraining order, injunctive relief, specific performance and any other relief that may be available from any court, in addition to any other remedy to which </w:t>
      </w:r>
      <w:r w:rsidR="00BE0E1B">
        <w:rPr>
          <w:rFonts w:asciiTheme="minorHAnsi" w:hAnsiTheme="minorHAnsi" w:cstheme="minorHAnsi"/>
          <w:sz w:val="24"/>
          <w:szCs w:val="24"/>
        </w:rPr>
        <w:t>Health System</w:t>
      </w:r>
      <w:r>
        <w:rPr>
          <w:rFonts w:asciiTheme="minorHAnsi" w:hAnsiTheme="minorHAnsi" w:cstheme="minorHAnsi"/>
          <w:sz w:val="24"/>
          <w:szCs w:val="24"/>
        </w:rPr>
        <w:t xml:space="preserve"> may be entitled at law or in equity. Such remedies shall not be deemed to be exclusive but shall be in addition to all other remedies available at law or in equity, subject to any express exclusions or limitations in this Agreement to the contrary.</w:t>
      </w:r>
    </w:p>
    <w:p w14:paraId="1BECC0F1" w14:textId="585849CF" w:rsidR="00956838" w:rsidRDefault="001C50B3">
      <w:pPr>
        <w:pStyle w:val="ListParagraph"/>
        <w:numPr>
          <w:ilvl w:val="0"/>
          <w:numId w:val="7"/>
        </w:numPr>
        <w:spacing w:after="120"/>
        <w:ind w:left="360"/>
        <w:jc w:val="both"/>
        <w:rPr>
          <w:rFonts w:asciiTheme="minorHAnsi" w:hAnsiTheme="minorHAnsi" w:cstheme="minorHAnsi"/>
          <w:sz w:val="24"/>
          <w:szCs w:val="24"/>
        </w:rPr>
      </w:pPr>
      <w:r>
        <w:rPr>
          <w:rFonts w:asciiTheme="minorHAnsi" w:hAnsiTheme="minorHAnsi" w:cstheme="minorHAnsi"/>
          <w:b/>
          <w:sz w:val="24"/>
          <w:szCs w:val="24"/>
          <w:u w:val="single"/>
        </w:rPr>
        <w:t xml:space="preserve">Cybersecurity Risk Insurance. </w:t>
      </w:r>
      <w:r>
        <w:rPr>
          <w:rFonts w:asciiTheme="minorHAnsi" w:hAnsiTheme="minorHAnsi" w:cstheme="minorHAnsi"/>
          <w:sz w:val="24"/>
          <w:szCs w:val="24"/>
        </w:rPr>
        <w:t xml:space="preserve">  Third Party shall maintain a Cybersecurity Risk Insurance policy that covers all risks and associated costs resulting from a Security Breach.  Such policy shall extend to including those risks and cost incurred by </w:t>
      </w:r>
      <w:r w:rsidR="00BE0E1B">
        <w:rPr>
          <w:rFonts w:asciiTheme="minorHAnsi" w:hAnsiTheme="minorHAnsi" w:cstheme="minorHAnsi"/>
          <w:sz w:val="24"/>
          <w:szCs w:val="24"/>
        </w:rPr>
        <w:t>Health System</w:t>
      </w:r>
      <w:r>
        <w:rPr>
          <w:rFonts w:asciiTheme="minorHAnsi" w:hAnsiTheme="minorHAnsi" w:cstheme="minorHAnsi"/>
          <w:sz w:val="24"/>
          <w:szCs w:val="24"/>
        </w:rPr>
        <w:t xml:space="preserve"> as a result of Third Party’s Security Breach.</w:t>
      </w:r>
    </w:p>
    <w:p w14:paraId="1BECC0F2" w14:textId="032B78D2" w:rsidR="00956838" w:rsidRDefault="001C50B3">
      <w:pPr>
        <w:pStyle w:val="ListParagraph"/>
        <w:numPr>
          <w:ilvl w:val="0"/>
          <w:numId w:val="7"/>
        </w:numPr>
        <w:ind w:left="360"/>
        <w:jc w:val="both"/>
        <w:rPr>
          <w:rFonts w:asciiTheme="minorHAnsi" w:hAnsiTheme="minorHAnsi" w:cstheme="minorHAnsi"/>
          <w:bCs/>
          <w:sz w:val="24"/>
          <w:szCs w:val="24"/>
        </w:rPr>
      </w:pPr>
      <w:r>
        <w:rPr>
          <w:rFonts w:asciiTheme="minorHAnsi" w:hAnsiTheme="minorHAnsi" w:cstheme="minorHAnsi"/>
          <w:b/>
          <w:sz w:val="24"/>
          <w:szCs w:val="24"/>
          <w:u w:val="single"/>
        </w:rPr>
        <w:t>Authorized Parties.</w:t>
      </w:r>
      <w:r>
        <w:rPr>
          <w:rFonts w:asciiTheme="minorHAnsi" w:hAnsiTheme="minorHAnsi" w:cstheme="minorHAnsi"/>
          <w:bCs/>
          <w:sz w:val="24"/>
          <w:szCs w:val="24"/>
        </w:rPr>
        <w:t xml:space="preserve">  Third Party is responsible for and remains liable to </w:t>
      </w:r>
      <w:r w:rsidR="00BE0E1B">
        <w:rPr>
          <w:rFonts w:asciiTheme="minorHAnsi" w:hAnsiTheme="minorHAnsi" w:cstheme="minorHAnsi"/>
          <w:bCs/>
          <w:sz w:val="24"/>
          <w:szCs w:val="24"/>
        </w:rPr>
        <w:t>Health System</w:t>
      </w:r>
      <w:r>
        <w:rPr>
          <w:rFonts w:asciiTheme="minorHAnsi" w:hAnsiTheme="minorHAnsi" w:cstheme="minorHAnsi"/>
          <w:bCs/>
          <w:sz w:val="24"/>
          <w:szCs w:val="24"/>
        </w:rPr>
        <w:t xml:space="preserve"> for the actions and omissions of all Authorized Parties.  Where Third Party is identified in these terms, such terms shall also apply to Authorized Parties.  Third Party shall require all Authorized </w:t>
      </w:r>
      <w:r>
        <w:rPr>
          <w:rFonts w:asciiTheme="minorHAnsi" w:hAnsiTheme="minorHAnsi" w:cstheme="minorHAnsi"/>
          <w:bCs/>
          <w:sz w:val="24"/>
          <w:szCs w:val="24"/>
        </w:rPr>
        <w:lastRenderedPageBreak/>
        <w:t xml:space="preserve">Parties to execute a written agreement agreeing to comply with the terms and conditions set forth herein.  </w:t>
      </w:r>
    </w:p>
    <w:p w14:paraId="1BECC0F3" w14:textId="77777777" w:rsidR="00956838" w:rsidRDefault="00956838">
      <w:pPr>
        <w:spacing w:after="120" w:line="240" w:lineRule="auto"/>
        <w:jc w:val="center"/>
        <w:rPr>
          <w:rFonts w:cstheme="minorHAnsi"/>
          <w:b/>
          <w:sz w:val="24"/>
          <w:szCs w:val="24"/>
        </w:rPr>
      </w:pPr>
    </w:p>
    <w:p w14:paraId="1BECC0F4" w14:textId="2584C58D" w:rsidR="00956838" w:rsidRDefault="001C50B3">
      <w:pPr>
        <w:spacing w:after="120" w:line="240" w:lineRule="auto"/>
        <w:jc w:val="center"/>
        <w:rPr>
          <w:rFonts w:cstheme="minorHAnsi"/>
          <w:b/>
          <w:sz w:val="24"/>
          <w:szCs w:val="24"/>
        </w:rPr>
      </w:pPr>
      <w:r>
        <w:rPr>
          <w:rFonts w:cstheme="minorHAnsi"/>
          <w:b/>
          <w:sz w:val="24"/>
          <w:szCs w:val="24"/>
        </w:rPr>
        <w:t xml:space="preserve">III.  </w:t>
      </w:r>
      <w:r w:rsidR="00BE0E1B">
        <w:rPr>
          <w:rFonts w:cstheme="minorHAnsi"/>
          <w:b/>
          <w:sz w:val="24"/>
          <w:szCs w:val="24"/>
        </w:rPr>
        <w:t>Health System</w:t>
      </w:r>
      <w:r>
        <w:rPr>
          <w:rFonts w:cstheme="minorHAnsi"/>
          <w:b/>
          <w:sz w:val="24"/>
          <w:szCs w:val="24"/>
        </w:rPr>
        <w:t xml:space="preserve"> DATA CONFIDENTIALITY, OWNERSHIP AND ACCESS STANDARDS</w:t>
      </w:r>
    </w:p>
    <w:p w14:paraId="1BECC0F5" w14:textId="6AF9B76A" w:rsidR="00956838" w:rsidRDefault="001C50B3" w:rsidP="0E5D2662">
      <w:pPr>
        <w:pStyle w:val="ListParagraph"/>
        <w:numPr>
          <w:ilvl w:val="0"/>
          <w:numId w:val="9"/>
        </w:numPr>
        <w:spacing w:after="120"/>
        <w:ind w:left="450" w:hanging="450"/>
        <w:jc w:val="both"/>
        <w:rPr>
          <w:rFonts w:asciiTheme="minorHAnsi" w:hAnsiTheme="minorHAnsi" w:cstheme="minorBidi"/>
          <w:sz w:val="24"/>
          <w:szCs w:val="24"/>
        </w:rPr>
      </w:pPr>
      <w:r w:rsidRPr="0E5D2662">
        <w:rPr>
          <w:rFonts w:asciiTheme="minorHAnsi" w:hAnsiTheme="minorHAnsi" w:cstheme="minorBidi"/>
          <w:b/>
          <w:bCs/>
          <w:sz w:val="24"/>
          <w:szCs w:val="24"/>
          <w:u w:val="single"/>
        </w:rPr>
        <w:t>Data Ownership</w:t>
      </w:r>
      <w:r w:rsidRPr="0E5D2662">
        <w:rPr>
          <w:rFonts w:asciiTheme="minorHAnsi" w:hAnsiTheme="minorHAnsi" w:cstheme="minorBidi"/>
          <w:sz w:val="24"/>
          <w:szCs w:val="24"/>
          <w:u w:val="single"/>
        </w:rPr>
        <w:t>.</w:t>
      </w:r>
      <w:r w:rsidRPr="0E5D2662">
        <w:rPr>
          <w:rFonts w:asciiTheme="minorHAnsi" w:hAnsiTheme="minorHAnsi" w:cstheme="minorBidi"/>
          <w:sz w:val="24"/>
          <w:szCs w:val="24"/>
        </w:rPr>
        <w:t xml:space="preserve">  All </w:t>
      </w:r>
      <w:r w:rsidR="00BE0E1B">
        <w:rPr>
          <w:rFonts w:asciiTheme="minorHAnsi" w:hAnsiTheme="minorHAnsi" w:cstheme="minorBidi"/>
          <w:sz w:val="24"/>
          <w:szCs w:val="24"/>
        </w:rPr>
        <w:t>Health System</w:t>
      </w:r>
      <w:r w:rsidRPr="0E5D2662">
        <w:rPr>
          <w:rFonts w:asciiTheme="minorHAnsi" w:hAnsiTheme="minorHAnsi" w:cstheme="minorBidi"/>
          <w:sz w:val="24"/>
          <w:szCs w:val="24"/>
        </w:rPr>
        <w:t xml:space="preserve"> Data is solely owned by </w:t>
      </w:r>
      <w:r w:rsidR="00BE0E1B">
        <w:rPr>
          <w:rFonts w:asciiTheme="minorHAnsi" w:hAnsiTheme="minorHAnsi" w:cstheme="minorBidi"/>
          <w:sz w:val="24"/>
          <w:szCs w:val="24"/>
        </w:rPr>
        <w:t>Health System</w:t>
      </w:r>
      <w:r w:rsidRPr="0E5D2662">
        <w:rPr>
          <w:rFonts w:asciiTheme="minorHAnsi" w:hAnsiTheme="minorHAnsi" w:cstheme="minorBidi"/>
          <w:sz w:val="24"/>
          <w:szCs w:val="24"/>
        </w:rPr>
        <w:t xml:space="preserve">.  Third Party has a limited license to use </w:t>
      </w:r>
      <w:r w:rsidR="00BE0E1B">
        <w:rPr>
          <w:rFonts w:asciiTheme="minorHAnsi" w:hAnsiTheme="minorHAnsi" w:cstheme="minorBidi"/>
          <w:sz w:val="24"/>
          <w:szCs w:val="24"/>
        </w:rPr>
        <w:t>Health System</w:t>
      </w:r>
      <w:r w:rsidRPr="0E5D2662">
        <w:rPr>
          <w:rFonts w:asciiTheme="minorHAnsi" w:hAnsiTheme="minorHAnsi" w:cstheme="minorBidi"/>
          <w:sz w:val="24"/>
          <w:szCs w:val="24"/>
        </w:rPr>
        <w:t xml:space="preserve"> Data solely for and </w:t>
      </w:r>
      <w:r w:rsidR="6EC780C9" w:rsidRPr="0E5D2662">
        <w:rPr>
          <w:rFonts w:asciiTheme="minorHAnsi" w:hAnsiTheme="minorHAnsi" w:cstheme="minorBidi"/>
          <w:sz w:val="24"/>
          <w:szCs w:val="24"/>
        </w:rPr>
        <w:t xml:space="preserve">only </w:t>
      </w:r>
      <w:r w:rsidRPr="0E5D2662">
        <w:rPr>
          <w:rFonts w:asciiTheme="minorHAnsi" w:hAnsiTheme="minorHAnsi" w:cstheme="minorBidi"/>
          <w:sz w:val="24"/>
          <w:szCs w:val="24"/>
        </w:rPr>
        <w:t xml:space="preserve">to the extent necessary to provide the Remote Processing Services. </w:t>
      </w:r>
    </w:p>
    <w:p w14:paraId="1BECC0F6" w14:textId="6D1E5FB1" w:rsidR="00956838" w:rsidRDefault="001C50B3">
      <w:pPr>
        <w:numPr>
          <w:ilvl w:val="0"/>
          <w:numId w:val="9"/>
        </w:numPr>
        <w:autoSpaceDE w:val="0"/>
        <w:autoSpaceDN w:val="0"/>
        <w:adjustRightInd w:val="0"/>
        <w:spacing w:after="120" w:line="240" w:lineRule="auto"/>
        <w:ind w:left="450" w:hanging="450"/>
        <w:jc w:val="both"/>
        <w:rPr>
          <w:rFonts w:eastAsia="Times New Roman" w:cstheme="minorHAnsi"/>
          <w:sz w:val="24"/>
          <w:szCs w:val="24"/>
        </w:rPr>
      </w:pPr>
      <w:r>
        <w:rPr>
          <w:rFonts w:eastAsia="Times New Roman" w:cstheme="minorHAnsi"/>
          <w:b/>
          <w:sz w:val="24"/>
          <w:szCs w:val="24"/>
          <w:u w:val="single"/>
        </w:rPr>
        <w:t>Confidentiality</w:t>
      </w:r>
      <w:r>
        <w:rPr>
          <w:rFonts w:eastAsia="Times New Roman" w:cstheme="minorHAnsi"/>
          <w:sz w:val="24"/>
          <w:szCs w:val="24"/>
        </w:rPr>
        <w:t xml:space="preserve">. All </w:t>
      </w:r>
      <w:r w:rsidR="00BE0E1B">
        <w:rPr>
          <w:rFonts w:eastAsia="Times New Roman" w:cstheme="minorHAnsi"/>
          <w:sz w:val="24"/>
          <w:szCs w:val="24"/>
        </w:rPr>
        <w:t>Health System</w:t>
      </w:r>
      <w:r>
        <w:rPr>
          <w:rFonts w:eastAsia="Times New Roman" w:cstheme="minorHAnsi"/>
          <w:sz w:val="24"/>
          <w:szCs w:val="24"/>
        </w:rPr>
        <w:t xml:space="preserve"> Data is Confidential Information of </w:t>
      </w:r>
      <w:r w:rsidR="00BE0E1B">
        <w:rPr>
          <w:rFonts w:eastAsia="Times New Roman" w:cstheme="minorHAnsi"/>
          <w:sz w:val="24"/>
          <w:szCs w:val="24"/>
        </w:rPr>
        <w:t>Health System</w:t>
      </w:r>
      <w:r>
        <w:rPr>
          <w:rFonts w:eastAsia="Times New Roman" w:cstheme="minorHAnsi"/>
          <w:sz w:val="24"/>
          <w:szCs w:val="24"/>
        </w:rPr>
        <w:t>.  In recognition of the foregoing, Third Party agrees that it shall:</w:t>
      </w:r>
    </w:p>
    <w:p w14:paraId="1BECC0F7" w14:textId="4DE5E7DB" w:rsidR="00956838" w:rsidRDefault="001C50B3">
      <w:pPr>
        <w:numPr>
          <w:ilvl w:val="1"/>
          <w:numId w:val="10"/>
        </w:numPr>
        <w:autoSpaceDE w:val="0"/>
        <w:autoSpaceDN w:val="0"/>
        <w:adjustRightInd w:val="0"/>
        <w:spacing w:after="120" w:line="240" w:lineRule="auto"/>
        <w:ind w:left="810" w:hanging="360"/>
        <w:jc w:val="both"/>
        <w:rPr>
          <w:rFonts w:eastAsia="Times New Roman" w:cstheme="minorHAnsi"/>
          <w:sz w:val="24"/>
          <w:szCs w:val="24"/>
        </w:rPr>
      </w:pPr>
      <w:r>
        <w:rPr>
          <w:rFonts w:eastAsia="Times New Roman" w:cstheme="minorHAnsi"/>
          <w:sz w:val="24"/>
          <w:szCs w:val="24"/>
        </w:rPr>
        <w:t xml:space="preserve">Keep and maintain all </w:t>
      </w:r>
      <w:r w:rsidR="00BE0E1B">
        <w:rPr>
          <w:rFonts w:eastAsia="Times New Roman" w:cstheme="minorHAnsi"/>
          <w:sz w:val="24"/>
          <w:szCs w:val="24"/>
        </w:rPr>
        <w:t>Health System</w:t>
      </w:r>
      <w:r>
        <w:rPr>
          <w:rFonts w:eastAsia="Times New Roman" w:cstheme="minorHAnsi"/>
          <w:sz w:val="24"/>
          <w:szCs w:val="24"/>
        </w:rPr>
        <w:t xml:space="preserve"> Data in strict confidence, using such degree of care as is appropriate to avoid unauthorized access, use or disclosure.</w:t>
      </w:r>
    </w:p>
    <w:p w14:paraId="1BECC0F8" w14:textId="7CF73CB0" w:rsidR="00956838" w:rsidRDefault="001C50B3">
      <w:pPr>
        <w:numPr>
          <w:ilvl w:val="1"/>
          <w:numId w:val="10"/>
        </w:numPr>
        <w:autoSpaceDE w:val="0"/>
        <w:autoSpaceDN w:val="0"/>
        <w:adjustRightInd w:val="0"/>
        <w:spacing w:after="120" w:line="240" w:lineRule="auto"/>
        <w:ind w:left="810" w:hanging="360"/>
        <w:jc w:val="both"/>
        <w:rPr>
          <w:rFonts w:eastAsia="Times New Roman" w:cstheme="minorHAnsi"/>
          <w:sz w:val="24"/>
          <w:szCs w:val="24"/>
        </w:rPr>
      </w:pPr>
      <w:r>
        <w:rPr>
          <w:rFonts w:eastAsia="Times New Roman" w:cstheme="minorHAnsi"/>
          <w:sz w:val="24"/>
          <w:szCs w:val="24"/>
        </w:rPr>
        <w:t xml:space="preserve">Not, directly, or indirectly, disclose or allow access to </w:t>
      </w:r>
      <w:r w:rsidR="00BE0E1B">
        <w:rPr>
          <w:rFonts w:eastAsia="Times New Roman" w:cstheme="minorHAnsi"/>
          <w:sz w:val="24"/>
          <w:szCs w:val="24"/>
        </w:rPr>
        <w:t>Health System</w:t>
      </w:r>
      <w:r>
        <w:rPr>
          <w:rFonts w:eastAsia="Times New Roman" w:cstheme="minorHAnsi"/>
          <w:sz w:val="24"/>
          <w:szCs w:val="24"/>
        </w:rPr>
        <w:t xml:space="preserve"> Data by any person other than its staff, without express written consent from </w:t>
      </w:r>
      <w:r w:rsidR="00BE0E1B">
        <w:rPr>
          <w:rFonts w:eastAsia="Times New Roman" w:cstheme="minorHAnsi"/>
          <w:sz w:val="24"/>
          <w:szCs w:val="24"/>
        </w:rPr>
        <w:t>Health System</w:t>
      </w:r>
      <w:r>
        <w:rPr>
          <w:rFonts w:eastAsia="Times New Roman" w:cstheme="minorHAnsi"/>
          <w:sz w:val="24"/>
          <w:szCs w:val="24"/>
        </w:rPr>
        <w:t xml:space="preserve">, unless and to the extent expressly required by law, in which case, Third Party shall notify </w:t>
      </w:r>
      <w:r w:rsidR="00BE0E1B">
        <w:rPr>
          <w:rFonts w:eastAsia="Times New Roman" w:cstheme="minorHAnsi"/>
          <w:sz w:val="24"/>
          <w:szCs w:val="24"/>
        </w:rPr>
        <w:t>Health System</w:t>
      </w:r>
      <w:r>
        <w:rPr>
          <w:rFonts w:eastAsia="Times New Roman" w:cstheme="minorHAnsi"/>
          <w:sz w:val="24"/>
          <w:szCs w:val="24"/>
        </w:rPr>
        <w:t xml:space="preserve"> before such disclosure with sufficient time to allow </w:t>
      </w:r>
      <w:r w:rsidR="00BE0E1B">
        <w:rPr>
          <w:rFonts w:eastAsia="Times New Roman" w:cstheme="minorHAnsi"/>
          <w:sz w:val="24"/>
          <w:szCs w:val="24"/>
        </w:rPr>
        <w:t>Health System</w:t>
      </w:r>
      <w:r>
        <w:rPr>
          <w:rFonts w:eastAsia="Times New Roman" w:cstheme="minorHAnsi"/>
          <w:sz w:val="24"/>
          <w:szCs w:val="24"/>
        </w:rPr>
        <w:t xml:space="preserve"> to seek to prevent or limit such disclosure.  </w:t>
      </w:r>
    </w:p>
    <w:p w14:paraId="1BECC0F9" w14:textId="335F3F4D" w:rsidR="00956838" w:rsidRDefault="001C50B3">
      <w:pPr>
        <w:numPr>
          <w:ilvl w:val="0"/>
          <w:numId w:val="9"/>
        </w:numPr>
        <w:autoSpaceDE w:val="0"/>
        <w:autoSpaceDN w:val="0"/>
        <w:spacing w:after="120" w:line="240" w:lineRule="auto"/>
        <w:ind w:left="450" w:hanging="450"/>
        <w:jc w:val="both"/>
        <w:rPr>
          <w:rFonts w:eastAsia="Times New Roman" w:cstheme="minorHAnsi"/>
          <w:sz w:val="24"/>
          <w:szCs w:val="24"/>
        </w:rPr>
      </w:pPr>
      <w:r>
        <w:rPr>
          <w:rFonts w:eastAsia="Times New Roman" w:cstheme="minorHAnsi"/>
          <w:b/>
          <w:sz w:val="24"/>
          <w:szCs w:val="24"/>
          <w:u w:val="single"/>
        </w:rPr>
        <w:t>Data Use and Disclosure.</w:t>
      </w:r>
      <w:r>
        <w:rPr>
          <w:rFonts w:eastAsia="Times New Roman" w:cstheme="minorHAnsi"/>
          <w:sz w:val="24"/>
          <w:szCs w:val="24"/>
        </w:rPr>
        <w:t xml:space="preserve">   Third Party has no right to use or disclose </w:t>
      </w:r>
      <w:r w:rsidR="00BE0E1B">
        <w:rPr>
          <w:rFonts w:eastAsia="Times New Roman" w:cstheme="minorHAnsi"/>
          <w:sz w:val="24"/>
          <w:szCs w:val="24"/>
        </w:rPr>
        <w:t>Health System</w:t>
      </w:r>
      <w:r>
        <w:rPr>
          <w:rFonts w:eastAsia="Times New Roman" w:cstheme="minorHAnsi"/>
          <w:sz w:val="24"/>
          <w:szCs w:val="24"/>
        </w:rPr>
        <w:t xml:space="preserve"> Data for any purpose other than to provide the Remote Processing Services to </w:t>
      </w:r>
      <w:r w:rsidR="00BE0E1B">
        <w:rPr>
          <w:rFonts w:eastAsia="Times New Roman" w:cstheme="minorHAnsi"/>
          <w:sz w:val="24"/>
          <w:szCs w:val="24"/>
        </w:rPr>
        <w:t>Health System</w:t>
      </w:r>
      <w:r>
        <w:rPr>
          <w:rFonts w:eastAsia="Times New Roman" w:cstheme="minorHAnsi"/>
          <w:sz w:val="24"/>
          <w:szCs w:val="24"/>
        </w:rPr>
        <w:t xml:space="preserve"> without </w:t>
      </w:r>
      <w:r w:rsidR="00BE0E1B">
        <w:rPr>
          <w:rFonts w:eastAsia="Times New Roman" w:cstheme="minorHAnsi"/>
          <w:sz w:val="24"/>
          <w:szCs w:val="24"/>
        </w:rPr>
        <w:t>Health System</w:t>
      </w:r>
      <w:r>
        <w:rPr>
          <w:rFonts w:eastAsia="Times New Roman" w:cstheme="minorHAnsi"/>
          <w:sz w:val="24"/>
          <w:szCs w:val="24"/>
        </w:rPr>
        <w:t xml:space="preserve">’s prior written consent, regardless of whether the </w:t>
      </w:r>
      <w:r w:rsidR="00BE0E1B">
        <w:rPr>
          <w:rFonts w:eastAsia="Times New Roman" w:cstheme="minorHAnsi"/>
          <w:sz w:val="24"/>
          <w:szCs w:val="24"/>
        </w:rPr>
        <w:t>Health System</w:t>
      </w:r>
      <w:r>
        <w:rPr>
          <w:rFonts w:eastAsia="Times New Roman" w:cstheme="minorHAnsi"/>
          <w:sz w:val="24"/>
          <w:szCs w:val="24"/>
        </w:rPr>
        <w:t xml:space="preserve"> Data is aggregated or de-identified.  For clarity, Third Party shall not use, sell, rent, transfer, distribute, or otherwise disclose or make available </w:t>
      </w:r>
      <w:r w:rsidR="00BE0E1B">
        <w:rPr>
          <w:rFonts w:eastAsia="Times New Roman" w:cstheme="minorHAnsi"/>
          <w:sz w:val="24"/>
          <w:szCs w:val="24"/>
        </w:rPr>
        <w:t>Health System</w:t>
      </w:r>
      <w:r>
        <w:rPr>
          <w:rFonts w:eastAsia="Times New Roman" w:cstheme="minorHAnsi"/>
          <w:sz w:val="24"/>
          <w:szCs w:val="24"/>
        </w:rPr>
        <w:t xml:space="preserve"> Data for Third Party’s own purposes or for the benefit of anyone other than </w:t>
      </w:r>
      <w:r w:rsidR="00BE0E1B">
        <w:rPr>
          <w:rFonts w:eastAsia="Times New Roman" w:cstheme="minorHAnsi"/>
          <w:sz w:val="24"/>
          <w:szCs w:val="24"/>
        </w:rPr>
        <w:t>Health System</w:t>
      </w:r>
      <w:r>
        <w:rPr>
          <w:rFonts w:eastAsia="Times New Roman" w:cstheme="minorHAnsi"/>
          <w:sz w:val="24"/>
          <w:szCs w:val="24"/>
        </w:rPr>
        <w:t xml:space="preserve"> without </w:t>
      </w:r>
      <w:r w:rsidR="00BE0E1B">
        <w:rPr>
          <w:rFonts w:eastAsia="Times New Roman" w:cstheme="minorHAnsi"/>
          <w:sz w:val="24"/>
          <w:szCs w:val="24"/>
        </w:rPr>
        <w:t>Health System</w:t>
      </w:r>
      <w:r>
        <w:rPr>
          <w:rFonts w:eastAsia="Times New Roman" w:cstheme="minorHAnsi"/>
          <w:sz w:val="24"/>
          <w:szCs w:val="24"/>
        </w:rPr>
        <w:t xml:space="preserve"> prior written permission and in a manner that complies with applicable laws.</w:t>
      </w:r>
    </w:p>
    <w:p w14:paraId="1BECC0FA" w14:textId="77777777" w:rsidR="00956838" w:rsidRDefault="001C50B3">
      <w:pPr>
        <w:pStyle w:val="ListParagraph"/>
        <w:numPr>
          <w:ilvl w:val="0"/>
          <w:numId w:val="9"/>
        </w:numPr>
        <w:spacing w:after="120"/>
        <w:ind w:left="450" w:hanging="450"/>
        <w:jc w:val="both"/>
        <w:rPr>
          <w:rFonts w:asciiTheme="minorHAnsi" w:hAnsiTheme="minorHAnsi" w:cstheme="minorHAnsi"/>
          <w:sz w:val="24"/>
          <w:szCs w:val="24"/>
        </w:rPr>
      </w:pPr>
      <w:r>
        <w:rPr>
          <w:rFonts w:asciiTheme="minorHAnsi" w:hAnsiTheme="minorHAnsi" w:cstheme="minorHAnsi"/>
          <w:b/>
          <w:sz w:val="24"/>
          <w:szCs w:val="24"/>
          <w:u w:val="single"/>
        </w:rPr>
        <w:t>Data Access and User Accounts.</w:t>
      </w:r>
      <w:r>
        <w:rPr>
          <w:rFonts w:asciiTheme="minorHAnsi" w:hAnsiTheme="minorHAnsi" w:cstheme="minorHAnsi"/>
          <w:sz w:val="24"/>
          <w:szCs w:val="24"/>
        </w:rPr>
        <w:t xml:space="preserve">  </w:t>
      </w:r>
    </w:p>
    <w:p w14:paraId="1BECC0FB" w14:textId="6DA53B9D" w:rsidR="00956838" w:rsidRDefault="001C50B3">
      <w:pPr>
        <w:pStyle w:val="ListParagraph"/>
        <w:numPr>
          <w:ilvl w:val="1"/>
          <w:numId w:val="22"/>
        </w:numPr>
        <w:spacing w:after="120"/>
        <w:ind w:left="900"/>
        <w:jc w:val="both"/>
        <w:rPr>
          <w:rFonts w:asciiTheme="minorHAnsi" w:hAnsiTheme="minorHAnsi" w:cstheme="minorHAnsi"/>
          <w:sz w:val="24"/>
          <w:szCs w:val="24"/>
        </w:rPr>
      </w:pPr>
      <w:r>
        <w:rPr>
          <w:rFonts w:asciiTheme="minorHAnsi" w:hAnsiTheme="minorHAnsi" w:cstheme="minorHAnsi"/>
          <w:sz w:val="24"/>
          <w:szCs w:val="24"/>
        </w:rPr>
        <w:t xml:space="preserve">Third Party shall only access and/or use </w:t>
      </w:r>
      <w:r w:rsidR="00BE0E1B">
        <w:rPr>
          <w:rFonts w:asciiTheme="minorHAnsi" w:hAnsiTheme="minorHAnsi" w:cstheme="minorHAnsi"/>
          <w:sz w:val="24"/>
          <w:szCs w:val="24"/>
        </w:rPr>
        <w:t>Health System</w:t>
      </w:r>
      <w:r>
        <w:rPr>
          <w:rFonts w:asciiTheme="minorHAnsi" w:hAnsiTheme="minorHAnsi" w:cstheme="minorHAnsi"/>
          <w:sz w:val="24"/>
          <w:szCs w:val="24"/>
        </w:rPr>
        <w:t xml:space="preserve"> Data for the purpose of meeting its commitments to </w:t>
      </w:r>
      <w:r w:rsidR="00BE0E1B">
        <w:rPr>
          <w:rFonts w:asciiTheme="minorHAnsi" w:hAnsiTheme="minorHAnsi" w:cstheme="minorHAnsi"/>
          <w:sz w:val="24"/>
          <w:szCs w:val="24"/>
        </w:rPr>
        <w:t>Health System</w:t>
      </w:r>
      <w:r>
        <w:rPr>
          <w:rFonts w:asciiTheme="minorHAnsi" w:hAnsiTheme="minorHAnsi" w:cstheme="minorHAnsi"/>
          <w:sz w:val="24"/>
          <w:szCs w:val="24"/>
        </w:rPr>
        <w:t xml:space="preserve"> set forth this Agreement.  </w:t>
      </w:r>
    </w:p>
    <w:p w14:paraId="1BECC0FC" w14:textId="7A8D010A" w:rsidR="00956838" w:rsidRDefault="001C50B3">
      <w:pPr>
        <w:numPr>
          <w:ilvl w:val="1"/>
          <w:numId w:val="22"/>
        </w:numPr>
        <w:autoSpaceDE w:val="0"/>
        <w:autoSpaceDN w:val="0"/>
        <w:spacing w:after="120" w:line="240" w:lineRule="auto"/>
        <w:ind w:left="900"/>
        <w:jc w:val="both"/>
        <w:rPr>
          <w:rFonts w:eastAsia="Times New Roman" w:cstheme="minorHAnsi"/>
          <w:sz w:val="24"/>
          <w:szCs w:val="24"/>
        </w:rPr>
      </w:pPr>
      <w:r>
        <w:rPr>
          <w:rFonts w:cstheme="minorHAnsi"/>
          <w:sz w:val="24"/>
          <w:szCs w:val="24"/>
        </w:rPr>
        <w:t xml:space="preserve">Third Party shall issue unique user accounts to each member of its staff requiring access to </w:t>
      </w:r>
      <w:r w:rsidR="00BE0E1B">
        <w:rPr>
          <w:rFonts w:cstheme="minorHAnsi"/>
          <w:sz w:val="24"/>
          <w:szCs w:val="24"/>
        </w:rPr>
        <w:t>Health System</w:t>
      </w:r>
      <w:r>
        <w:rPr>
          <w:rFonts w:cstheme="minorHAnsi"/>
          <w:sz w:val="24"/>
          <w:szCs w:val="24"/>
        </w:rPr>
        <w:t xml:space="preserve"> Data.  Such access shall be </w:t>
      </w:r>
      <w:r>
        <w:rPr>
          <w:rFonts w:eastAsia="Times New Roman" w:cstheme="minorHAnsi"/>
          <w:sz w:val="24"/>
          <w:szCs w:val="24"/>
        </w:rPr>
        <w:t>based on a need to know.</w:t>
      </w:r>
    </w:p>
    <w:p w14:paraId="1BECC0FD" w14:textId="28E8C20A" w:rsidR="00956838" w:rsidRDefault="001C50B3">
      <w:pPr>
        <w:pStyle w:val="ListParagraph"/>
        <w:numPr>
          <w:ilvl w:val="1"/>
          <w:numId w:val="22"/>
        </w:numPr>
        <w:spacing w:after="120"/>
        <w:ind w:left="900"/>
        <w:jc w:val="both"/>
        <w:rPr>
          <w:rFonts w:asciiTheme="minorHAnsi" w:hAnsiTheme="minorHAnsi" w:cstheme="minorHAnsi"/>
          <w:sz w:val="24"/>
          <w:szCs w:val="24"/>
        </w:rPr>
      </w:pPr>
      <w:r>
        <w:rPr>
          <w:rFonts w:asciiTheme="minorHAnsi" w:hAnsiTheme="minorHAnsi" w:cstheme="minorHAnsi"/>
          <w:sz w:val="24"/>
          <w:szCs w:val="24"/>
        </w:rPr>
        <w:t xml:space="preserve">Third Party is responsible for the appropriate safeguarding of user accounts and passwords used to access </w:t>
      </w:r>
      <w:r w:rsidR="00BE0E1B">
        <w:rPr>
          <w:rFonts w:asciiTheme="minorHAnsi" w:hAnsiTheme="minorHAnsi" w:cstheme="minorHAnsi"/>
          <w:sz w:val="24"/>
          <w:szCs w:val="24"/>
        </w:rPr>
        <w:t>Health System</w:t>
      </w:r>
      <w:r>
        <w:rPr>
          <w:rFonts w:asciiTheme="minorHAnsi" w:hAnsiTheme="minorHAnsi" w:cstheme="minorHAnsi"/>
          <w:sz w:val="24"/>
          <w:szCs w:val="24"/>
        </w:rPr>
        <w:t xml:space="preserve"> Data.  </w:t>
      </w:r>
    </w:p>
    <w:p w14:paraId="1BECC0FE" w14:textId="40603D86" w:rsidR="00956838" w:rsidRDefault="001C50B3" w:rsidP="0E5D2662">
      <w:pPr>
        <w:pStyle w:val="ListParagraph"/>
        <w:numPr>
          <w:ilvl w:val="1"/>
          <w:numId w:val="22"/>
        </w:numPr>
        <w:spacing w:after="120"/>
        <w:ind w:left="900"/>
        <w:jc w:val="both"/>
        <w:rPr>
          <w:rFonts w:asciiTheme="minorHAnsi" w:hAnsiTheme="minorHAnsi" w:cstheme="minorBidi"/>
          <w:sz w:val="24"/>
          <w:szCs w:val="24"/>
        </w:rPr>
      </w:pPr>
      <w:r w:rsidRPr="0E5D2662">
        <w:rPr>
          <w:rFonts w:asciiTheme="minorHAnsi" w:hAnsiTheme="minorHAnsi" w:cstheme="minorBidi"/>
          <w:sz w:val="24"/>
          <w:szCs w:val="24"/>
        </w:rPr>
        <w:t xml:space="preserve">To the extent that Third Party’s staff requires access to </w:t>
      </w:r>
      <w:r w:rsidR="00BE0E1B">
        <w:rPr>
          <w:rFonts w:asciiTheme="minorHAnsi" w:hAnsiTheme="minorHAnsi" w:cstheme="minorBidi"/>
          <w:sz w:val="24"/>
          <w:szCs w:val="24"/>
        </w:rPr>
        <w:t>Health System</w:t>
      </w:r>
      <w:r w:rsidRPr="0E5D2662">
        <w:rPr>
          <w:rFonts w:asciiTheme="minorHAnsi" w:hAnsiTheme="minorHAnsi" w:cstheme="minorBidi"/>
          <w:sz w:val="24"/>
          <w:szCs w:val="24"/>
        </w:rPr>
        <w:t xml:space="preserve"> information systems and infrastructure, Third Party shall execute the “</w:t>
      </w:r>
      <w:r w:rsidR="00BE0E1B">
        <w:rPr>
          <w:rFonts w:asciiTheme="minorHAnsi" w:hAnsiTheme="minorHAnsi" w:cstheme="minorBidi"/>
          <w:sz w:val="24"/>
          <w:szCs w:val="24"/>
        </w:rPr>
        <w:t>Health System</w:t>
      </w:r>
      <w:r w:rsidRPr="0E5D2662">
        <w:rPr>
          <w:rFonts w:asciiTheme="minorHAnsi" w:hAnsiTheme="minorHAnsi" w:cstheme="minorBidi"/>
          <w:sz w:val="24"/>
          <w:szCs w:val="24"/>
        </w:rPr>
        <w:t xml:space="preserve"> Third Party Computer System Access Agreement” and have its staff who access </w:t>
      </w:r>
      <w:r w:rsidR="00BE0E1B">
        <w:rPr>
          <w:rFonts w:asciiTheme="minorHAnsi" w:hAnsiTheme="minorHAnsi" w:cstheme="minorBidi"/>
          <w:sz w:val="24"/>
          <w:szCs w:val="24"/>
        </w:rPr>
        <w:t>Health System</w:t>
      </w:r>
      <w:r w:rsidRPr="0E5D2662">
        <w:rPr>
          <w:rFonts w:asciiTheme="minorHAnsi" w:hAnsiTheme="minorHAnsi" w:cstheme="minorBidi"/>
          <w:sz w:val="24"/>
          <w:szCs w:val="24"/>
        </w:rPr>
        <w:t xml:space="preserve"> information systems or infrastructure sign the “</w:t>
      </w:r>
      <w:r w:rsidR="00BE0E1B">
        <w:rPr>
          <w:rFonts w:asciiTheme="minorHAnsi" w:hAnsiTheme="minorHAnsi" w:cstheme="minorBidi"/>
          <w:sz w:val="24"/>
          <w:szCs w:val="24"/>
        </w:rPr>
        <w:t>Health System</w:t>
      </w:r>
      <w:r w:rsidRPr="0E5D2662">
        <w:rPr>
          <w:rFonts w:asciiTheme="minorHAnsi" w:hAnsiTheme="minorHAnsi" w:cstheme="minorBidi"/>
          <w:sz w:val="24"/>
          <w:szCs w:val="24"/>
        </w:rPr>
        <w:t xml:space="preserve"> Confidentiality Agreement for Third Party Staff / Students Accessing </w:t>
      </w:r>
      <w:r w:rsidR="00BE0E1B">
        <w:rPr>
          <w:rFonts w:asciiTheme="minorHAnsi" w:hAnsiTheme="minorHAnsi" w:cstheme="minorBidi"/>
          <w:sz w:val="24"/>
          <w:szCs w:val="24"/>
        </w:rPr>
        <w:t>Health System</w:t>
      </w:r>
      <w:r w:rsidRPr="0E5D2662">
        <w:rPr>
          <w:rFonts w:asciiTheme="minorHAnsi" w:hAnsiTheme="minorHAnsi" w:cstheme="minorBidi"/>
          <w:sz w:val="24"/>
          <w:szCs w:val="24"/>
        </w:rPr>
        <w:t xml:space="preserve"> Information Systems”.  These agreements shall be submitted by Third Party to the </w:t>
      </w:r>
      <w:r w:rsidR="00BE0E1B">
        <w:rPr>
          <w:rFonts w:asciiTheme="minorHAnsi" w:hAnsiTheme="minorHAnsi" w:cstheme="minorBidi"/>
          <w:sz w:val="24"/>
          <w:szCs w:val="24"/>
        </w:rPr>
        <w:t>Health System</w:t>
      </w:r>
      <w:r w:rsidRPr="0E5D2662">
        <w:rPr>
          <w:rFonts w:asciiTheme="minorHAnsi" w:hAnsiTheme="minorHAnsi" w:cstheme="minorBidi"/>
          <w:sz w:val="24"/>
          <w:szCs w:val="24"/>
        </w:rPr>
        <w:t xml:space="preserve"> staff member who establishes the user accounts.</w:t>
      </w:r>
    </w:p>
    <w:p w14:paraId="1BECC0FF" w14:textId="7271D89A" w:rsidR="00956838" w:rsidRDefault="001C50B3">
      <w:pPr>
        <w:pStyle w:val="ListParagraph"/>
        <w:numPr>
          <w:ilvl w:val="1"/>
          <w:numId w:val="22"/>
        </w:numPr>
        <w:spacing w:after="120"/>
        <w:ind w:left="900"/>
        <w:jc w:val="both"/>
        <w:rPr>
          <w:rFonts w:asciiTheme="minorHAnsi" w:hAnsiTheme="minorHAnsi" w:cstheme="minorHAnsi"/>
          <w:sz w:val="24"/>
          <w:szCs w:val="24"/>
        </w:rPr>
      </w:pPr>
      <w:r>
        <w:rPr>
          <w:rFonts w:asciiTheme="minorHAnsi" w:hAnsiTheme="minorHAnsi" w:cstheme="minorHAnsi"/>
          <w:sz w:val="24"/>
          <w:szCs w:val="24"/>
        </w:rPr>
        <w:t xml:space="preserve">All user accounts issued by Third Party to its staff shall be accounted for by Third Party and Third Party shall make such records available to </w:t>
      </w:r>
      <w:r w:rsidR="00BE0E1B">
        <w:rPr>
          <w:rFonts w:asciiTheme="minorHAnsi" w:hAnsiTheme="minorHAnsi" w:cstheme="minorHAnsi"/>
          <w:sz w:val="24"/>
          <w:szCs w:val="24"/>
        </w:rPr>
        <w:t>Health System</w:t>
      </w:r>
      <w:r>
        <w:rPr>
          <w:rFonts w:asciiTheme="minorHAnsi" w:hAnsiTheme="minorHAnsi" w:cstheme="minorHAnsi"/>
          <w:sz w:val="24"/>
          <w:szCs w:val="24"/>
        </w:rPr>
        <w:t>.</w:t>
      </w:r>
    </w:p>
    <w:p w14:paraId="1BECC100" w14:textId="77777777" w:rsidR="00956838" w:rsidRDefault="001C50B3">
      <w:pPr>
        <w:pStyle w:val="ListParagraph"/>
        <w:numPr>
          <w:ilvl w:val="1"/>
          <w:numId w:val="22"/>
        </w:numPr>
        <w:spacing w:after="120"/>
        <w:ind w:left="900"/>
        <w:jc w:val="both"/>
        <w:rPr>
          <w:rFonts w:asciiTheme="minorHAnsi" w:hAnsiTheme="minorHAnsi" w:cstheme="minorHAnsi"/>
          <w:sz w:val="24"/>
          <w:szCs w:val="24"/>
        </w:rPr>
      </w:pPr>
      <w:r>
        <w:rPr>
          <w:rFonts w:asciiTheme="minorHAnsi" w:hAnsiTheme="minorHAnsi" w:cstheme="minorHAnsi"/>
          <w:sz w:val="24"/>
          <w:szCs w:val="24"/>
        </w:rPr>
        <w:lastRenderedPageBreak/>
        <w:t xml:space="preserve">Third Party staff is not permitted to share or use another staff member’s user account(s).  </w:t>
      </w:r>
    </w:p>
    <w:p w14:paraId="1BECC101" w14:textId="75E48D8E" w:rsidR="00956838" w:rsidRDefault="001C50B3" w:rsidP="0E5D2662">
      <w:pPr>
        <w:pStyle w:val="ListParagraph"/>
        <w:numPr>
          <w:ilvl w:val="1"/>
          <w:numId w:val="22"/>
        </w:numPr>
        <w:spacing w:after="120"/>
        <w:ind w:left="900"/>
        <w:jc w:val="both"/>
        <w:rPr>
          <w:rFonts w:asciiTheme="minorHAnsi" w:hAnsiTheme="minorHAnsi" w:cstheme="minorBidi"/>
          <w:sz w:val="24"/>
          <w:szCs w:val="24"/>
        </w:rPr>
      </w:pPr>
      <w:r w:rsidRPr="0E5D2662">
        <w:rPr>
          <w:rFonts w:asciiTheme="minorHAnsi" w:hAnsiTheme="minorHAnsi" w:cstheme="minorBidi"/>
          <w:sz w:val="24"/>
          <w:szCs w:val="24"/>
        </w:rPr>
        <w:t xml:space="preserve">If a </w:t>
      </w:r>
      <w:proofErr w:type="gramStart"/>
      <w:r w:rsidRPr="0E5D2662">
        <w:rPr>
          <w:rFonts w:asciiTheme="minorHAnsi" w:hAnsiTheme="minorHAnsi" w:cstheme="minorBidi"/>
          <w:sz w:val="24"/>
          <w:szCs w:val="24"/>
        </w:rPr>
        <w:t>Third Party</w:t>
      </w:r>
      <w:proofErr w:type="gramEnd"/>
      <w:r w:rsidRPr="0E5D2662">
        <w:rPr>
          <w:rFonts w:asciiTheme="minorHAnsi" w:hAnsiTheme="minorHAnsi" w:cstheme="minorBidi"/>
          <w:sz w:val="24"/>
          <w:szCs w:val="24"/>
        </w:rPr>
        <w:t xml:space="preserve"> staff member no longer requires access to </w:t>
      </w:r>
      <w:r w:rsidR="00BE0E1B">
        <w:rPr>
          <w:rFonts w:asciiTheme="minorHAnsi" w:hAnsiTheme="minorHAnsi" w:cstheme="minorBidi"/>
          <w:sz w:val="24"/>
          <w:szCs w:val="24"/>
        </w:rPr>
        <w:t>Health System</w:t>
      </w:r>
      <w:r w:rsidRPr="0E5D2662">
        <w:rPr>
          <w:rFonts w:asciiTheme="minorHAnsi" w:hAnsiTheme="minorHAnsi" w:cstheme="minorBidi"/>
          <w:sz w:val="24"/>
          <w:szCs w:val="24"/>
        </w:rPr>
        <w:t xml:space="preserve"> Data, Third Party shall </w:t>
      </w:r>
      <w:r w:rsidR="0097160D">
        <w:rPr>
          <w:rFonts w:asciiTheme="minorHAnsi" w:hAnsiTheme="minorHAnsi" w:cstheme="minorBidi"/>
          <w:sz w:val="24"/>
          <w:szCs w:val="24"/>
        </w:rPr>
        <w:t xml:space="preserve">notify </w:t>
      </w:r>
      <w:r w:rsidR="00BE0E1B">
        <w:rPr>
          <w:rFonts w:asciiTheme="minorHAnsi" w:hAnsiTheme="minorHAnsi" w:cstheme="minorBidi"/>
          <w:sz w:val="24"/>
          <w:szCs w:val="24"/>
        </w:rPr>
        <w:t>Health System</w:t>
      </w:r>
      <w:r w:rsidR="0097160D">
        <w:rPr>
          <w:rFonts w:asciiTheme="minorHAnsi" w:hAnsiTheme="minorHAnsi" w:cstheme="minorBidi"/>
          <w:sz w:val="24"/>
          <w:szCs w:val="24"/>
        </w:rPr>
        <w:t xml:space="preserve"> to </w:t>
      </w:r>
      <w:r w:rsidRPr="0E5D2662">
        <w:rPr>
          <w:rFonts w:asciiTheme="minorHAnsi" w:hAnsiTheme="minorHAnsi" w:cstheme="minorBidi"/>
          <w:sz w:val="24"/>
          <w:szCs w:val="24"/>
        </w:rPr>
        <w:t>revoke the staff member’s user account(s).</w:t>
      </w:r>
    </w:p>
    <w:p w14:paraId="1BECC102" w14:textId="0CB776EE" w:rsidR="00956838" w:rsidRDefault="001C50B3">
      <w:pPr>
        <w:pStyle w:val="ListParagraph"/>
        <w:numPr>
          <w:ilvl w:val="1"/>
          <w:numId w:val="22"/>
        </w:numPr>
        <w:spacing w:after="120"/>
        <w:ind w:left="900"/>
        <w:jc w:val="both"/>
        <w:rPr>
          <w:rFonts w:asciiTheme="minorHAnsi" w:hAnsiTheme="minorHAnsi" w:cstheme="minorHAnsi"/>
          <w:sz w:val="24"/>
          <w:szCs w:val="24"/>
        </w:rPr>
      </w:pPr>
      <w:r>
        <w:rPr>
          <w:rFonts w:asciiTheme="minorHAnsi" w:hAnsiTheme="minorHAnsi" w:cstheme="minorHAnsi"/>
          <w:sz w:val="24"/>
          <w:szCs w:val="24"/>
        </w:rPr>
        <w:t xml:space="preserve">Third Party shall maintain a log of all access to </w:t>
      </w:r>
      <w:r w:rsidR="00BE0E1B">
        <w:rPr>
          <w:rFonts w:asciiTheme="minorHAnsi" w:hAnsiTheme="minorHAnsi" w:cstheme="minorHAnsi"/>
          <w:sz w:val="24"/>
          <w:szCs w:val="24"/>
        </w:rPr>
        <w:t>Health System</w:t>
      </w:r>
      <w:r>
        <w:rPr>
          <w:rFonts w:asciiTheme="minorHAnsi" w:hAnsiTheme="minorHAnsi" w:cstheme="minorHAnsi"/>
          <w:sz w:val="24"/>
          <w:szCs w:val="24"/>
        </w:rPr>
        <w:t xml:space="preserve"> Data.  Third Party shall regularly monitor the access log to ensure that the Third Party’s staff access was appropriate. </w:t>
      </w:r>
    </w:p>
    <w:p w14:paraId="1BECC103" w14:textId="77777777" w:rsidR="00956838" w:rsidRDefault="001C50B3">
      <w:pPr>
        <w:pStyle w:val="ListParagraph"/>
        <w:numPr>
          <w:ilvl w:val="1"/>
          <w:numId w:val="22"/>
        </w:numPr>
        <w:spacing w:after="120"/>
        <w:ind w:left="900"/>
        <w:jc w:val="both"/>
        <w:rPr>
          <w:rFonts w:asciiTheme="minorHAnsi" w:hAnsiTheme="minorHAnsi" w:cstheme="minorHAnsi"/>
          <w:sz w:val="24"/>
          <w:szCs w:val="24"/>
        </w:rPr>
      </w:pPr>
      <w:r>
        <w:rPr>
          <w:rFonts w:asciiTheme="minorHAnsi" w:hAnsiTheme="minorHAnsi" w:cstheme="minorHAnsi"/>
          <w:sz w:val="24"/>
          <w:szCs w:val="24"/>
        </w:rPr>
        <w:t xml:space="preserve">Third Party shall inform Third Party’s staff of its responsibilities under this Agreement.  </w:t>
      </w:r>
    </w:p>
    <w:p w14:paraId="1BECC104" w14:textId="210ADFC0" w:rsidR="00956838" w:rsidRDefault="001C50B3">
      <w:pPr>
        <w:pStyle w:val="ListParagraph"/>
        <w:numPr>
          <w:ilvl w:val="0"/>
          <w:numId w:val="9"/>
        </w:numPr>
        <w:spacing w:after="120"/>
        <w:ind w:left="450" w:hanging="450"/>
        <w:jc w:val="both"/>
        <w:rPr>
          <w:rFonts w:asciiTheme="minorHAnsi" w:hAnsiTheme="minorHAnsi" w:cstheme="minorHAnsi"/>
          <w:sz w:val="24"/>
          <w:szCs w:val="24"/>
        </w:rPr>
      </w:pPr>
      <w:r>
        <w:rPr>
          <w:rFonts w:asciiTheme="minorHAnsi" w:hAnsiTheme="minorHAnsi" w:cstheme="minorHAnsi"/>
          <w:b/>
          <w:sz w:val="24"/>
          <w:szCs w:val="24"/>
          <w:u w:val="single"/>
        </w:rPr>
        <w:t xml:space="preserve">Management of </w:t>
      </w:r>
      <w:r w:rsidR="00BE0E1B">
        <w:rPr>
          <w:rFonts w:asciiTheme="minorHAnsi" w:hAnsiTheme="minorHAnsi" w:cstheme="minorHAnsi"/>
          <w:b/>
          <w:sz w:val="24"/>
          <w:szCs w:val="24"/>
          <w:u w:val="single"/>
        </w:rPr>
        <w:t>Health System</w:t>
      </w:r>
      <w:r>
        <w:rPr>
          <w:rFonts w:asciiTheme="minorHAnsi" w:hAnsiTheme="minorHAnsi" w:cstheme="minorHAnsi"/>
          <w:b/>
          <w:sz w:val="24"/>
          <w:szCs w:val="24"/>
          <w:u w:val="single"/>
        </w:rPr>
        <w:t xml:space="preserve"> Data</w:t>
      </w:r>
      <w:r>
        <w:rPr>
          <w:rFonts w:asciiTheme="minorHAnsi" w:hAnsiTheme="minorHAnsi" w:cstheme="minorHAnsi"/>
          <w:b/>
          <w:sz w:val="24"/>
          <w:szCs w:val="24"/>
        </w:rPr>
        <w:t>.</w:t>
      </w:r>
      <w:r>
        <w:rPr>
          <w:rFonts w:asciiTheme="minorHAnsi" w:hAnsiTheme="minorHAnsi" w:cstheme="minorHAnsi"/>
          <w:sz w:val="24"/>
          <w:szCs w:val="24"/>
        </w:rPr>
        <w:t xml:space="preserve">  The parties shall establish a data management plan to address how data will be managed by the Third Party both during the time that Remote Processing Services are being provided and at the cessation of Remote Processing Services.  This will include, but is not limited to:</w:t>
      </w:r>
    </w:p>
    <w:p w14:paraId="1BECC105" w14:textId="586879EF" w:rsidR="00956838" w:rsidRDefault="001C50B3">
      <w:pPr>
        <w:pStyle w:val="ListParagraph"/>
        <w:numPr>
          <w:ilvl w:val="0"/>
          <w:numId w:val="17"/>
        </w:numPr>
        <w:spacing w:after="120"/>
        <w:jc w:val="both"/>
        <w:rPr>
          <w:rFonts w:asciiTheme="minorHAnsi" w:hAnsiTheme="minorHAnsi" w:cstheme="minorHAnsi"/>
          <w:sz w:val="24"/>
          <w:szCs w:val="24"/>
        </w:rPr>
      </w:pPr>
      <w:r>
        <w:rPr>
          <w:rFonts w:asciiTheme="minorHAnsi" w:hAnsiTheme="minorHAnsi" w:cstheme="minorHAnsi"/>
          <w:sz w:val="24"/>
          <w:szCs w:val="24"/>
          <w:u w:val="single"/>
        </w:rPr>
        <w:t xml:space="preserve">Management of </w:t>
      </w:r>
      <w:r w:rsidR="00BE0E1B">
        <w:rPr>
          <w:rFonts w:asciiTheme="minorHAnsi" w:hAnsiTheme="minorHAnsi" w:cstheme="minorHAnsi"/>
          <w:sz w:val="24"/>
          <w:szCs w:val="24"/>
          <w:u w:val="single"/>
        </w:rPr>
        <w:t>Health System</w:t>
      </w:r>
      <w:r>
        <w:rPr>
          <w:rFonts w:asciiTheme="minorHAnsi" w:hAnsiTheme="minorHAnsi" w:cstheme="minorHAnsi"/>
          <w:sz w:val="24"/>
          <w:szCs w:val="24"/>
          <w:u w:val="single"/>
        </w:rPr>
        <w:t xml:space="preserve"> Data During Processing</w:t>
      </w:r>
      <w:r>
        <w:rPr>
          <w:rFonts w:asciiTheme="minorHAnsi" w:hAnsiTheme="minorHAnsi" w:cstheme="minorHAnsi"/>
          <w:sz w:val="24"/>
          <w:szCs w:val="24"/>
        </w:rPr>
        <w:t xml:space="preserve">. In situations where Third Party requires the use of </w:t>
      </w:r>
      <w:r w:rsidR="00BE0E1B">
        <w:rPr>
          <w:rFonts w:asciiTheme="minorHAnsi" w:hAnsiTheme="minorHAnsi" w:cstheme="minorHAnsi"/>
          <w:sz w:val="24"/>
          <w:szCs w:val="24"/>
        </w:rPr>
        <w:t>Health System</w:t>
      </w:r>
      <w:r>
        <w:rPr>
          <w:rFonts w:asciiTheme="minorHAnsi" w:hAnsiTheme="minorHAnsi" w:cstheme="minorHAnsi"/>
          <w:sz w:val="24"/>
          <w:szCs w:val="24"/>
        </w:rPr>
        <w:t xml:space="preserve"> Data for a limited period of time in order to deliver a Remote Processing Service, immediately following the time when such use is required, Third Party shall provide a copy of such </w:t>
      </w:r>
      <w:r w:rsidR="00BE0E1B">
        <w:rPr>
          <w:rFonts w:asciiTheme="minorHAnsi" w:hAnsiTheme="minorHAnsi" w:cstheme="minorHAnsi"/>
          <w:sz w:val="24"/>
          <w:szCs w:val="24"/>
        </w:rPr>
        <w:t>Health System</w:t>
      </w:r>
      <w:r>
        <w:rPr>
          <w:rFonts w:asciiTheme="minorHAnsi" w:hAnsiTheme="minorHAnsi" w:cstheme="minorHAnsi"/>
          <w:sz w:val="24"/>
          <w:szCs w:val="24"/>
        </w:rPr>
        <w:t xml:space="preserve"> Data to </w:t>
      </w:r>
      <w:r w:rsidR="00BE0E1B">
        <w:rPr>
          <w:rFonts w:asciiTheme="minorHAnsi" w:hAnsiTheme="minorHAnsi" w:cstheme="minorHAnsi"/>
          <w:sz w:val="24"/>
          <w:szCs w:val="24"/>
        </w:rPr>
        <w:t>Health System</w:t>
      </w:r>
      <w:r>
        <w:rPr>
          <w:rFonts w:asciiTheme="minorHAnsi" w:hAnsiTheme="minorHAnsi" w:cstheme="minorHAnsi"/>
          <w:sz w:val="24"/>
          <w:szCs w:val="24"/>
        </w:rPr>
        <w:t xml:space="preserve"> in a mutually agreed upon electronic format (if requested), then destroy unneeded copies of such </w:t>
      </w:r>
      <w:r w:rsidR="00BE0E1B">
        <w:rPr>
          <w:rFonts w:asciiTheme="minorHAnsi" w:hAnsiTheme="minorHAnsi" w:cstheme="minorHAnsi"/>
          <w:sz w:val="24"/>
          <w:szCs w:val="24"/>
        </w:rPr>
        <w:t>Health System</w:t>
      </w:r>
      <w:r>
        <w:rPr>
          <w:rFonts w:asciiTheme="minorHAnsi" w:hAnsiTheme="minorHAnsi" w:cstheme="minorHAnsi"/>
          <w:sz w:val="24"/>
          <w:szCs w:val="24"/>
        </w:rPr>
        <w:t xml:space="preserve"> Data in its possession [in manner consistent with applicable industry standards] [or] [in compliance with NIST Special Publication 800-88, Revision 1] such that the </w:t>
      </w:r>
      <w:r w:rsidR="00BE0E1B">
        <w:rPr>
          <w:rFonts w:asciiTheme="minorHAnsi" w:hAnsiTheme="minorHAnsi" w:cstheme="minorHAnsi"/>
          <w:sz w:val="24"/>
          <w:szCs w:val="24"/>
        </w:rPr>
        <w:t>Health System</w:t>
      </w:r>
      <w:r>
        <w:rPr>
          <w:rFonts w:asciiTheme="minorHAnsi" w:hAnsiTheme="minorHAnsi" w:cstheme="minorHAnsi"/>
          <w:sz w:val="24"/>
          <w:szCs w:val="24"/>
        </w:rPr>
        <w:t xml:space="preserve"> Data can never be retrieved, undeleted, or reconstituted in any way.  </w:t>
      </w:r>
    </w:p>
    <w:p w14:paraId="1BECC106" w14:textId="367A471F" w:rsidR="00956838" w:rsidRDefault="001C50B3">
      <w:pPr>
        <w:pStyle w:val="ListParagraph"/>
        <w:numPr>
          <w:ilvl w:val="0"/>
          <w:numId w:val="17"/>
        </w:numPr>
        <w:spacing w:after="120"/>
        <w:jc w:val="both"/>
        <w:rPr>
          <w:rFonts w:asciiTheme="minorHAnsi" w:hAnsiTheme="minorHAnsi" w:cstheme="minorHAnsi"/>
          <w:sz w:val="24"/>
          <w:szCs w:val="24"/>
        </w:rPr>
      </w:pPr>
      <w:r>
        <w:rPr>
          <w:rFonts w:asciiTheme="minorHAnsi" w:hAnsiTheme="minorHAnsi" w:cstheme="minorHAnsi"/>
          <w:sz w:val="24"/>
          <w:szCs w:val="24"/>
          <w:u w:val="single"/>
        </w:rPr>
        <w:t>Encryption.</w:t>
      </w:r>
      <w:r>
        <w:rPr>
          <w:rFonts w:asciiTheme="minorHAnsi" w:hAnsiTheme="minorHAnsi" w:cstheme="minorHAnsi"/>
          <w:sz w:val="24"/>
          <w:szCs w:val="24"/>
        </w:rPr>
        <w:t xml:space="preserve">  Third Party shall encrypt and appropriately secure all </w:t>
      </w:r>
      <w:r w:rsidR="00BE0E1B">
        <w:rPr>
          <w:rFonts w:asciiTheme="minorHAnsi" w:hAnsiTheme="minorHAnsi" w:cstheme="minorHAnsi"/>
          <w:sz w:val="24"/>
          <w:szCs w:val="24"/>
        </w:rPr>
        <w:t>Health System</w:t>
      </w:r>
      <w:r>
        <w:rPr>
          <w:rFonts w:asciiTheme="minorHAnsi" w:hAnsiTheme="minorHAnsi" w:cstheme="minorHAnsi"/>
          <w:sz w:val="24"/>
          <w:szCs w:val="24"/>
        </w:rPr>
        <w:t xml:space="preserve"> Data while </w:t>
      </w:r>
      <w:r w:rsidR="00BE0E1B">
        <w:rPr>
          <w:rFonts w:asciiTheme="minorHAnsi" w:hAnsiTheme="minorHAnsi" w:cstheme="minorHAnsi"/>
          <w:sz w:val="24"/>
          <w:szCs w:val="24"/>
        </w:rPr>
        <w:t>Health System</w:t>
      </w:r>
      <w:r>
        <w:rPr>
          <w:rFonts w:asciiTheme="minorHAnsi" w:hAnsiTheme="minorHAnsi" w:cstheme="minorHAnsi"/>
          <w:sz w:val="24"/>
          <w:szCs w:val="24"/>
        </w:rPr>
        <w:t xml:space="preserve"> Data is in Third Party’s possession.</w:t>
      </w:r>
    </w:p>
    <w:p w14:paraId="1BECC107" w14:textId="0B543FEB" w:rsidR="00956838" w:rsidRDefault="001C50B3">
      <w:pPr>
        <w:pStyle w:val="ListParagraph"/>
        <w:numPr>
          <w:ilvl w:val="0"/>
          <w:numId w:val="17"/>
        </w:numPr>
        <w:spacing w:after="120"/>
        <w:jc w:val="both"/>
        <w:rPr>
          <w:rFonts w:asciiTheme="minorHAnsi" w:hAnsiTheme="minorHAnsi" w:cstheme="minorHAnsi"/>
          <w:sz w:val="24"/>
          <w:szCs w:val="24"/>
          <w:u w:val="single"/>
        </w:rPr>
      </w:pPr>
      <w:r>
        <w:rPr>
          <w:rFonts w:asciiTheme="minorHAnsi" w:hAnsiTheme="minorHAnsi" w:cstheme="minorHAnsi"/>
          <w:sz w:val="24"/>
          <w:szCs w:val="24"/>
          <w:u w:val="single"/>
        </w:rPr>
        <w:t xml:space="preserve">Management of </w:t>
      </w:r>
      <w:r w:rsidR="00BE0E1B">
        <w:rPr>
          <w:rFonts w:asciiTheme="minorHAnsi" w:hAnsiTheme="minorHAnsi" w:cstheme="minorHAnsi"/>
          <w:sz w:val="24"/>
          <w:szCs w:val="24"/>
          <w:u w:val="single"/>
        </w:rPr>
        <w:t>Health System</w:t>
      </w:r>
      <w:r>
        <w:rPr>
          <w:rFonts w:asciiTheme="minorHAnsi" w:hAnsiTheme="minorHAnsi" w:cstheme="minorHAnsi"/>
          <w:sz w:val="24"/>
          <w:szCs w:val="24"/>
          <w:u w:val="single"/>
        </w:rPr>
        <w:t xml:space="preserve"> Data at Cessation of Remote Processing Services.  </w:t>
      </w:r>
    </w:p>
    <w:p w14:paraId="1BECC108" w14:textId="7A5C3F24" w:rsidR="00956838" w:rsidRDefault="001C50B3">
      <w:pPr>
        <w:pStyle w:val="ListParagraph"/>
        <w:numPr>
          <w:ilvl w:val="0"/>
          <w:numId w:val="23"/>
        </w:numPr>
        <w:spacing w:after="120"/>
        <w:ind w:left="1350"/>
        <w:jc w:val="both"/>
        <w:rPr>
          <w:rFonts w:asciiTheme="minorHAnsi" w:hAnsiTheme="minorHAnsi" w:cstheme="minorHAnsi"/>
          <w:sz w:val="24"/>
          <w:szCs w:val="24"/>
        </w:rPr>
      </w:pPr>
      <w:r>
        <w:rPr>
          <w:rFonts w:asciiTheme="minorHAnsi" w:hAnsiTheme="minorHAnsi" w:cstheme="minorHAnsi"/>
          <w:sz w:val="24"/>
          <w:szCs w:val="24"/>
        </w:rPr>
        <w:t xml:space="preserve">Based on milestones established in the Transition Schedule and instructions established by the parties, Third Party shall provide to </w:t>
      </w:r>
      <w:r w:rsidR="00BE0E1B">
        <w:rPr>
          <w:rFonts w:asciiTheme="minorHAnsi" w:hAnsiTheme="minorHAnsi" w:cstheme="minorHAnsi"/>
          <w:sz w:val="24"/>
          <w:szCs w:val="24"/>
        </w:rPr>
        <w:t>Health System</w:t>
      </w:r>
      <w:r>
        <w:rPr>
          <w:rFonts w:asciiTheme="minorHAnsi" w:hAnsiTheme="minorHAnsi" w:cstheme="minorHAnsi"/>
          <w:sz w:val="24"/>
          <w:szCs w:val="24"/>
        </w:rPr>
        <w:t xml:space="preserve"> copies of </w:t>
      </w:r>
      <w:r w:rsidR="00BE0E1B">
        <w:rPr>
          <w:rFonts w:asciiTheme="minorHAnsi" w:hAnsiTheme="minorHAnsi" w:cstheme="minorHAnsi"/>
          <w:sz w:val="24"/>
          <w:szCs w:val="24"/>
        </w:rPr>
        <w:t>Health System</w:t>
      </w:r>
      <w:r>
        <w:rPr>
          <w:rFonts w:asciiTheme="minorHAnsi" w:hAnsiTheme="minorHAnsi" w:cstheme="minorHAnsi"/>
          <w:sz w:val="24"/>
          <w:szCs w:val="24"/>
        </w:rPr>
        <w:t xml:space="preserve"> Data in Third Party’s possession in a mutually agreed upon electronic format.  </w:t>
      </w:r>
    </w:p>
    <w:p w14:paraId="1BECC109" w14:textId="67756EC2" w:rsidR="00956838" w:rsidRDefault="001C50B3">
      <w:pPr>
        <w:pStyle w:val="ListParagraph"/>
        <w:numPr>
          <w:ilvl w:val="0"/>
          <w:numId w:val="23"/>
        </w:numPr>
        <w:spacing w:after="120"/>
        <w:ind w:left="1350"/>
        <w:jc w:val="both"/>
        <w:rPr>
          <w:rFonts w:asciiTheme="minorHAnsi" w:hAnsiTheme="minorHAnsi" w:cstheme="minorHAnsi"/>
          <w:sz w:val="24"/>
          <w:szCs w:val="24"/>
        </w:rPr>
      </w:pPr>
      <w:r>
        <w:rPr>
          <w:rFonts w:asciiTheme="minorHAnsi" w:hAnsiTheme="minorHAnsi" w:cstheme="minorHAnsi"/>
          <w:sz w:val="24"/>
          <w:szCs w:val="24"/>
        </w:rPr>
        <w:t xml:space="preserve">Following the provision of </w:t>
      </w:r>
      <w:r w:rsidR="00BE0E1B">
        <w:rPr>
          <w:rFonts w:asciiTheme="minorHAnsi" w:hAnsiTheme="minorHAnsi" w:cstheme="minorHAnsi"/>
          <w:sz w:val="24"/>
          <w:szCs w:val="24"/>
        </w:rPr>
        <w:t>Health System</w:t>
      </w:r>
      <w:r>
        <w:rPr>
          <w:rFonts w:asciiTheme="minorHAnsi" w:hAnsiTheme="minorHAnsi" w:cstheme="minorHAnsi"/>
          <w:sz w:val="24"/>
          <w:szCs w:val="24"/>
        </w:rPr>
        <w:t xml:space="preserve"> Data as set forth in subsection (</w:t>
      </w:r>
      <w:proofErr w:type="spellStart"/>
      <w:r>
        <w:rPr>
          <w:rFonts w:asciiTheme="minorHAnsi" w:hAnsiTheme="minorHAnsi" w:cstheme="minorHAnsi"/>
          <w:sz w:val="24"/>
          <w:szCs w:val="24"/>
        </w:rPr>
        <w:t>i</w:t>
      </w:r>
      <w:proofErr w:type="spellEnd"/>
      <w:r>
        <w:rPr>
          <w:rFonts w:asciiTheme="minorHAnsi" w:hAnsiTheme="minorHAnsi" w:cstheme="minorHAnsi"/>
          <w:sz w:val="24"/>
          <w:szCs w:val="24"/>
        </w:rPr>
        <w:t xml:space="preserve">), Third Party shall destroy all </w:t>
      </w:r>
      <w:r w:rsidR="00BE0E1B">
        <w:rPr>
          <w:rFonts w:asciiTheme="minorHAnsi" w:hAnsiTheme="minorHAnsi" w:cstheme="minorHAnsi"/>
          <w:sz w:val="24"/>
          <w:szCs w:val="24"/>
        </w:rPr>
        <w:t>Health System</w:t>
      </w:r>
      <w:r>
        <w:rPr>
          <w:rFonts w:asciiTheme="minorHAnsi" w:hAnsiTheme="minorHAnsi" w:cstheme="minorHAnsi"/>
          <w:sz w:val="24"/>
          <w:szCs w:val="24"/>
        </w:rPr>
        <w:t xml:space="preserve"> Data in its possession and provide </w:t>
      </w:r>
      <w:r w:rsidR="00BE0E1B">
        <w:rPr>
          <w:rFonts w:asciiTheme="minorHAnsi" w:hAnsiTheme="minorHAnsi" w:cstheme="minorHAnsi"/>
          <w:sz w:val="24"/>
          <w:szCs w:val="24"/>
        </w:rPr>
        <w:t>Health System</w:t>
      </w:r>
      <w:r>
        <w:rPr>
          <w:rFonts w:asciiTheme="minorHAnsi" w:hAnsiTheme="minorHAnsi" w:cstheme="minorHAnsi"/>
          <w:sz w:val="24"/>
          <w:szCs w:val="24"/>
        </w:rPr>
        <w:t xml:space="preserve"> with written notice of destruction.</w:t>
      </w:r>
    </w:p>
    <w:p w14:paraId="1BECC10A" w14:textId="702E2E99" w:rsidR="00956838" w:rsidRDefault="001C50B3">
      <w:pPr>
        <w:pStyle w:val="ListParagraph"/>
        <w:numPr>
          <w:ilvl w:val="0"/>
          <w:numId w:val="23"/>
        </w:numPr>
        <w:spacing w:after="120"/>
        <w:ind w:left="1350"/>
        <w:jc w:val="both"/>
        <w:rPr>
          <w:rFonts w:asciiTheme="minorHAnsi" w:hAnsiTheme="minorHAnsi" w:cstheme="minorHAnsi"/>
          <w:sz w:val="24"/>
          <w:szCs w:val="24"/>
        </w:rPr>
      </w:pPr>
      <w:r>
        <w:rPr>
          <w:rFonts w:asciiTheme="minorHAnsi" w:hAnsiTheme="minorHAnsi" w:cstheme="minorHAnsi"/>
          <w:sz w:val="24"/>
          <w:szCs w:val="24"/>
        </w:rPr>
        <w:t xml:space="preserve">In the absence of any instructions from </w:t>
      </w:r>
      <w:r w:rsidR="00BE0E1B">
        <w:rPr>
          <w:rFonts w:asciiTheme="minorHAnsi" w:hAnsiTheme="minorHAnsi" w:cstheme="minorHAnsi"/>
          <w:sz w:val="24"/>
          <w:szCs w:val="24"/>
        </w:rPr>
        <w:t>Health System</w:t>
      </w:r>
      <w:r>
        <w:rPr>
          <w:rFonts w:asciiTheme="minorHAnsi" w:hAnsiTheme="minorHAnsi" w:cstheme="minorHAnsi"/>
          <w:sz w:val="24"/>
          <w:szCs w:val="24"/>
        </w:rPr>
        <w:t xml:space="preserve"> for the return of </w:t>
      </w:r>
      <w:r w:rsidR="00BE0E1B">
        <w:rPr>
          <w:rFonts w:asciiTheme="minorHAnsi" w:hAnsiTheme="minorHAnsi" w:cstheme="minorHAnsi"/>
          <w:sz w:val="24"/>
          <w:szCs w:val="24"/>
        </w:rPr>
        <w:t>Health System</w:t>
      </w:r>
      <w:r>
        <w:rPr>
          <w:rFonts w:asciiTheme="minorHAnsi" w:hAnsiTheme="minorHAnsi" w:cstheme="minorHAnsi"/>
          <w:sz w:val="24"/>
          <w:szCs w:val="24"/>
        </w:rPr>
        <w:t xml:space="preserve"> Data, Third Party shall notify </w:t>
      </w:r>
      <w:r w:rsidR="00BE0E1B">
        <w:rPr>
          <w:rFonts w:asciiTheme="minorHAnsi" w:hAnsiTheme="minorHAnsi" w:cstheme="minorHAnsi"/>
          <w:sz w:val="24"/>
          <w:szCs w:val="24"/>
        </w:rPr>
        <w:t>Health System</w:t>
      </w:r>
      <w:r>
        <w:rPr>
          <w:rFonts w:asciiTheme="minorHAnsi" w:hAnsiTheme="minorHAnsi" w:cstheme="minorHAnsi"/>
          <w:sz w:val="24"/>
          <w:szCs w:val="24"/>
        </w:rPr>
        <w:t xml:space="preserve"> in writing of the existence of </w:t>
      </w:r>
      <w:r w:rsidR="00BE0E1B">
        <w:rPr>
          <w:rFonts w:asciiTheme="minorHAnsi" w:hAnsiTheme="minorHAnsi" w:cstheme="minorHAnsi"/>
          <w:sz w:val="24"/>
          <w:szCs w:val="24"/>
        </w:rPr>
        <w:t>Health System</w:t>
      </w:r>
      <w:r>
        <w:rPr>
          <w:rFonts w:asciiTheme="minorHAnsi" w:hAnsiTheme="minorHAnsi" w:cstheme="minorHAnsi"/>
          <w:sz w:val="24"/>
          <w:szCs w:val="24"/>
        </w:rPr>
        <w:t xml:space="preserve"> Data, and provide </w:t>
      </w:r>
      <w:r w:rsidR="00BE0E1B">
        <w:rPr>
          <w:rFonts w:asciiTheme="minorHAnsi" w:hAnsiTheme="minorHAnsi" w:cstheme="minorHAnsi"/>
          <w:sz w:val="24"/>
          <w:szCs w:val="24"/>
        </w:rPr>
        <w:t>Health System</w:t>
      </w:r>
      <w:r>
        <w:rPr>
          <w:rFonts w:asciiTheme="minorHAnsi" w:hAnsiTheme="minorHAnsi" w:cstheme="minorHAnsi"/>
          <w:sz w:val="24"/>
          <w:szCs w:val="24"/>
        </w:rPr>
        <w:t xml:space="preserve"> thirty (30) days from the receipt of such notice to arrange for the return of the </w:t>
      </w:r>
      <w:r w:rsidR="00BE0E1B">
        <w:rPr>
          <w:rFonts w:asciiTheme="minorHAnsi" w:hAnsiTheme="minorHAnsi" w:cstheme="minorHAnsi"/>
          <w:sz w:val="24"/>
          <w:szCs w:val="24"/>
        </w:rPr>
        <w:t>Health System</w:t>
      </w:r>
      <w:r>
        <w:rPr>
          <w:rFonts w:asciiTheme="minorHAnsi" w:hAnsiTheme="minorHAnsi" w:cstheme="minorHAnsi"/>
          <w:sz w:val="24"/>
          <w:szCs w:val="24"/>
        </w:rPr>
        <w:t xml:space="preserve"> Data in a mutually acceptable electronic format, after which, in the absence of other directions by </w:t>
      </w:r>
      <w:r w:rsidR="00BE0E1B">
        <w:rPr>
          <w:rFonts w:asciiTheme="minorHAnsi" w:hAnsiTheme="minorHAnsi" w:cstheme="minorHAnsi"/>
          <w:sz w:val="24"/>
          <w:szCs w:val="24"/>
        </w:rPr>
        <w:t>Health System</w:t>
      </w:r>
      <w:r>
        <w:rPr>
          <w:rFonts w:asciiTheme="minorHAnsi" w:hAnsiTheme="minorHAnsi" w:cstheme="minorHAnsi"/>
          <w:sz w:val="24"/>
          <w:szCs w:val="24"/>
        </w:rPr>
        <w:t xml:space="preserve">, Third Party shall destroy all </w:t>
      </w:r>
      <w:r w:rsidR="00BE0E1B">
        <w:rPr>
          <w:rFonts w:asciiTheme="minorHAnsi" w:hAnsiTheme="minorHAnsi" w:cstheme="minorHAnsi"/>
          <w:sz w:val="24"/>
          <w:szCs w:val="24"/>
        </w:rPr>
        <w:t>Health System</w:t>
      </w:r>
      <w:r>
        <w:rPr>
          <w:rFonts w:asciiTheme="minorHAnsi" w:hAnsiTheme="minorHAnsi" w:cstheme="minorHAnsi"/>
          <w:sz w:val="24"/>
          <w:szCs w:val="24"/>
        </w:rPr>
        <w:t xml:space="preserve"> Data in its possession and provide </w:t>
      </w:r>
      <w:r w:rsidR="00BE0E1B">
        <w:rPr>
          <w:rFonts w:asciiTheme="minorHAnsi" w:hAnsiTheme="minorHAnsi" w:cstheme="minorHAnsi"/>
          <w:sz w:val="24"/>
          <w:szCs w:val="24"/>
        </w:rPr>
        <w:t>Health System</w:t>
      </w:r>
      <w:r>
        <w:rPr>
          <w:rFonts w:asciiTheme="minorHAnsi" w:hAnsiTheme="minorHAnsi" w:cstheme="minorHAnsi"/>
          <w:sz w:val="24"/>
          <w:szCs w:val="24"/>
        </w:rPr>
        <w:t xml:space="preserve"> with written notice of destruction.</w:t>
      </w:r>
    </w:p>
    <w:p w14:paraId="1BECC10B" w14:textId="0A7D2742" w:rsidR="00956838" w:rsidRDefault="001C50B3">
      <w:pPr>
        <w:pStyle w:val="ListParagraph"/>
        <w:numPr>
          <w:ilvl w:val="0"/>
          <w:numId w:val="9"/>
        </w:numPr>
        <w:tabs>
          <w:tab w:val="left" w:pos="360"/>
        </w:tabs>
        <w:spacing w:after="120"/>
        <w:ind w:left="360"/>
        <w:jc w:val="both"/>
        <w:rPr>
          <w:rFonts w:asciiTheme="minorHAnsi" w:hAnsiTheme="minorHAnsi" w:cstheme="minorHAnsi"/>
          <w:iCs/>
          <w:sz w:val="24"/>
          <w:szCs w:val="24"/>
        </w:rPr>
      </w:pPr>
      <w:r>
        <w:rPr>
          <w:rFonts w:asciiTheme="minorHAnsi" w:hAnsiTheme="minorHAnsi" w:cstheme="minorHAnsi"/>
          <w:b/>
          <w:sz w:val="24"/>
          <w:szCs w:val="24"/>
          <w:u w:val="single"/>
        </w:rPr>
        <w:t xml:space="preserve">Location of </w:t>
      </w:r>
      <w:r w:rsidR="00BE0E1B">
        <w:rPr>
          <w:rFonts w:asciiTheme="minorHAnsi" w:hAnsiTheme="minorHAnsi" w:cstheme="minorHAnsi"/>
          <w:b/>
          <w:sz w:val="24"/>
          <w:szCs w:val="24"/>
          <w:u w:val="single"/>
        </w:rPr>
        <w:t>Health System</w:t>
      </w:r>
      <w:r>
        <w:rPr>
          <w:rFonts w:asciiTheme="minorHAnsi" w:hAnsiTheme="minorHAnsi" w:cstheme="minorHAnsi"/>
          <w:b/>
          <w:sz w:val="24"/>
          <w:szCs w:val="24"/>
          <w:u w:val="single"/>
        </w:rPr>
        <w:t xml:space="preserve"> Data and Services</w:t>
      </w:r>
      <w:r>
        <w:rPr>
          <w:rFonts w:asciiTheme="minorHAnsi" w:hAnsiTheme="minorHAnsi" w:cstheme="minorHAnsi"/>
          <w:sz w:val="24"/>
          <w:szCs w:val="24"/>
          <w:u w:val="single"/>
        </w:rPr>
        <w:t>.</w:t>
      </w:r>
      <w:r>
        <w:rPr>
          <w:rFonts w:asciiTheme="minorHAnsi" w:hAnsiTheme="minorHAnsi" w:cstheme="minorHAnsi"/>
          <w:sz w:val="24"/>
          <w:szCs w:val="24"/>
        </w:rPr>
        <w:t xml:space="preserve">  All </w:t>
      </w:r>
      <w:r w:rsidR="00BE0E1B">
        <w:rPr>
          <w:rFonts w:asciiTheme="minorHAnsi" w:hAnsiTheme="minorHAnsi" w:cstheme="minorHAnsi"/>
          <w:sz w:val="24"/>
          <w:szCs w:val="24"/>
        </w:rPr>
        <w:t>Health System</w:t>
      </w:r>
      <w:r>
        <w:rPr>
          <w:rFonts w:asciiTheme="minorHAnsi" w:hAnsiTheme="minorHAnsi" w:cstheme="minorHAnsi"/>
          <w:sz w:val="24"/>
          <w:szCs w:val="24"/>
        </w:rPr>
        <w:t xml:space="preserve"> Data shall be stored in data centers located within the United States.  All Remote Processing Services involving access or </w:t>
      </w:r>
      <w:r>
        <w:rPr>
          <w:rFonts w:asciiTheme="minorHAnsi" w:hAnsiTheme="minorHAnsi" w:cstheme="minorHAnsi"/>
          <w:sz w:val="24"/>
          <w:szCs w:val="24"/>
        </w:rPr>
        <w:lastRenderedPageBreak/>
        <w:t xml:space="preserve">use of </w:t>
      </w:r>
      <w:r w:rsidR="00BE0E1B">
        <w:rPr>
          <w:rFonts w:asciiTheme="minorHAnsi" w:hAnsiTheme="minorHAnsi" w:cstheme="minorHAnsi"/>
          <w:sz w:val="24"/>
          <w:szCs w:val="24"/>
        </w:rPr>
        <w:t>Health System</w:t>
      </w:r>
      <w:r>
        <w:rPr>
          <w:rFonts w:asciiTheme="minorHAnsi" w:hAnsiTheme="minorHAnsi" w:cstheme="minorHAnsi"/>
          <w:sz w:val="24"/>
          <w:szCs w:val="24"/>
        </w:rPr>
        <w:t xml:space="preserve"> Data shall be performed by Third Party’s staff located within the United States.  </w:t>
      </w:r>
    </w:p>
    <w:p w14:paraId="1BECC10C" w14:textId="772A5E63" w:rsidR="00956838" w:rsidRDefault="001C50B3">
      <w:pPr>
        <w:pStyle w:val="ListParagraph"/>
        <w:numPr>
          <w:ilvl w:val="0"/>
          <w:numId w:val="9"/>
        </w:numPr>
        <w:tabs>
          <w:tab w:val="left" w:pos="360"/>
        </w:tabs>
        <w:spacing w:after="120"/>
        <w:ind w:left="360"/>
        <w:jc w:val="both"/>
        <w:rPr>
          <w:rFonts w:asciiTheme="minorHAnsi" w:hAnsiTheme="minorHAnsi" w:cstheme="minorHAnsi"/>
          <w:iCs/>
          <w:sz w:val="24"/>
          <w:szCs w:val="24"/>
        </w:rPr>
      </w:pPr>
      <w:r>
        <w:rPr>
          <w:rFonts w:asciiTheme="minorHAnsi" w:hAnsiTheme="minorHAnsi" w:cstheme="minorHAnsi"/>
          <w:b/>
          <w:iCs/>
          <w:color w:val="000000" w:themeColor="text1"/>
          <w:sz w:val="24"/>
          <w:szCs w:val="24"/>
          <w:u w:val="single"/>
        </w:rPr>
        <w:t>Domestic Remote Processing Services Processing Requirement</w:t>
      </w:r>
      <w:r>
        <w:rPr>
          <w:rFonts w:asciiTheme="minorHAnsi" w:hAnsiTheme="minorHAnsi" w:cstheme="minorHAnsi"/>
          <w:iCs/>
          <w:color w:val="000000" w:themeColor="text1"/>
          <w:sz w:val="24"/>
          <w:szCs w:val="24"/>
          <w:u w:val="single"/>
        </w:rPr>
        <w:t>.</w:t>
      </w:r>
      <w:r>
        <w:rPr>
          <w:rFonts w:asciiTheme="minorHAnsi" w:hAnsiTheme="minorHAnsi" w:cstheme="minorHAnsi"/>
          <w:b/>
          <w:iCs/>
          <w:color w:val="000000" w:themeColor="text1"/>
          <w:sz w:val="24"/>
          <w:szCs w:val="24"/>
        </w:rPr>
        <w:t xml:space="preserve">  </w:t>
      </w:r>
      <w:r>
        <w:rPr>
          <w:rFonts w:asciiTheme="minorHAnsi" w:hAnsiTheme="minorHAnsi" w:cstheme="minorHAnsi"/>
          <w:color w:val="000000" w:themeColor="text1"/>
          <w:sz w:val="24"/>
          <w:szCs w:val="24"/>
        </w:rPr>
        <w:t xml:space="preserve">Third Party shall ensure that Remote Processing Services delivered by Third Party and its suppliers to </w:t>
      </w:r>
      <w:r w:rsidR="00BE0E1B">
        <w:rPr>
          <w:rFonts w:asciiTheme="minorHAnsi" w:hAnsiTheme="minorHAnsi" w:cstheme="minorHAnsi"/>
          <w:color w:val="000000" w:themeColor="text1"/>
          <w:sz w:val="24"/>
          <w:szCs w:val="24"/>
        </w:rPr>
        <w:t>Health System</w:t>
      </w:r>
      <w:r>
        <w:rPr>
          <w:rFonts w:asciiTheme="minorHAnsi" w:hAnsiTheme="minorHAnsi" w:cstheme="minorHAnsi"/>
          <w:color w:val="000000" w:themeColor="text1"/>
          <w:sz w:val="24"/>
          <w:szCs w:val="24"/>
        </w:rPr>
        <w:t xml:space="preserve"> are performed using information systems physically located in the United States of America (USA).  Processing includes the transmission, storage, and destruction of </w:t>
      </w:r>
      <w:r w:rsidR="00BE0E1B">
        <w:rPr>
          <w:rFonts w:asciiTheme="minorHAnsi" w:hAnsiTheme="minorHAnsi" w:cstheme="minorHAnsi"/>
          <w:color w:val="000000" w:themeColor="text1"/>
          <w:sz w:val="24"/>
          <w:szCs w:val="24"/>
        </w:rPr>
        <w:t>Health System</w:t>
      </w:r>
      <w:r>
        <w:rPr>
          <w:rFonts w:asciiTheme="minorHAnsi" w:hAnsiTheme="minorHAnsi" w:cstheme="minorHAnsi"/>
          <w:color w:val="000000" w:themeColor="text1"/>
          <w:sz w:val="24"/>
          <w:szCs w:val="24"/>
        </w:rPr>
        <w:t xml:space="preserve"> Data.</w:t>
      </w:r>
    </w:p>
    <w:p w14:paraId="1BECC10D" w14:textId="4FC6D42E" w:rsidR="00956838" w:rsidRDefault="001C50B3">
      <w:pPr>
        <w:pStyle w:val="ListParagraph"/>
        <w:numPr>
          <w:ilvl w:val="0"/>
          <w:numId w:val="9"/>
        </w:numPr>
        <w:tabs>
          <w:tab w:val="left" w:pos="360"/>
        </w:tabs>
        <w:spacing w:after="120"/>
        <w:ind w:left="360"/>
        <w:jc w:val="both"/>
        <w:rPr>
          <w:rFonts w:asciiTheme="minorHAnsi" w:hAnsiTheme="minorHAnsi" w:cstheme="minorHAnsi"/>
          <w:sz w:val="24"/>
          <w:szCs w:val="24"/>
        </w:rPr>
      </w:pPr>
      <w:r>
        <w:rPr>
          <w:rFonts w:asciiTheme="minorHAnsi" w:hAnsiTheme="minorHAnsi" w:cstheme="minorHAnsi"/>
          <w:b/>
          <w:sz w:val="24"/>
          <w:szCs w:val="24"/>
          <w:u w:val="single"/>
        </w:rPr>
        <w:t xml:space="preserve">Comingling of </w:t>
      </w:r>
      <w:r w:rsidR="00BE0E1B">
        <w:rPr>
          <w:rFonts w:asciiTheme="minorHAnsi" w:hAnsiTheme="minorHAnsi" w:cstheme="minorHAnsi"/>
          <w:b/>
          <w:sz w:val="24"/>
          <w:szCs w:val="24"/>
          <w:u w:val="single"/>
        </w:rPr>
        <w:t>Health System</w:t>
      </w:r>
      <w:r>
        <w:rPr>
          <w:rFonts w:asciiTheme="minorHAnsi" w:hAnsiTheme="minorHAnsi" w:cstheme="minorHAnsi"/>
          <w:b/>
          <w:sz w:val="24"/>
          <w:szCs w:val="24"/>
          <w:u w:val="single"/>
        </w:rPr>
        <w:t xml:space="preserve"> Data.</w:t>
      </w:r>
      <w:r>
        <w:rPr>
          <w:rFonts w:asciiTheme="minorHAnsi" w:hAnsiTheme="minorHAnsi" w:cstheme="minorHAnsi"/>
          <w:sz w:val="24"/>
          <w:szCs w:val="24"/>
        </w:rPr>
        <w:t xml:space="preserve">  Third Party shall not co-mingle </w:t>
      </w:r>
      <w:r w:rsidR="00BE0E1B">
        <w:rPr>
          <w:rFonts w:asciiTheme="minorHAnsi" w:hAnsiTheme="minorHAnsi" w:cstheme="minorHAnsi"/>
          <w:sz w:val="24"/>
          <w:szCs w:val="24"/>
        </w:rPr>
        <w:t>Health System</w:t>
      </w:r>
      <w:r>
        <w:rPr>
          <w:rFonts w:asciiTheme="minorHAnsi" w:hAnsiTheme="minorHAnsi" w:cstheme="minorHAnsi"/>
          <w:sz w:val="24"/>
          <w:szCs w:val="24"/>
        </w:rPr>
        <w:t xml:space="preserve"> Data with data from other of Third Party’s customers. For clarity, “co-mingle” means to include </w:t>
      </w:r>
      <w:r w:rsidR="00BE0E1B">
        <w:rPr>
          <w:rFonts w:asciiTheme="minorHAnsi" w:hAnsiTheme="minorHAnsi" w:cstheme="minorHAnsi"/>
          <w:sz w:val="24"/>
          <w:szCs w:val="24"/>
        </w:rPr>
        <w:t>Health System</w:t>
      </w:r>
      <w:r>
        <w:rPr>
          <w:rFonts w:asciiTheme="minorHAnsi" w:hAnsiTheme="minorHAnsi" w:cstheme="minorHAnsi"/>
          <w:sz w:val="24"/>
          <w:szCs w:val="24"/>
        </w:rPr>
        <w:t xml:space="preserve"> Data with data from other of Third Party’s customers in a single database or file structure.</w:t>
      </w:r>
    </w:p>
    <w:p w14:paraId="1BECC10E" w14:textId="14017CC0" w:rsidR="00956838" w:rsidRDefault="001C50B3">
      <w:pPr>
        <w:pStyle w:val="ListParagraph"/>
        <w:numPr>
          <w:ilvl w:val="0"/>
          <w:numId w:val="9"/>
        </w:numPr>
        <w:tabs>
          <w:tab w:val="left" w:pos="360"/>
          <w:tab w:val="left" w:pos="387"/>
        </w:tabs>
        <w:spacing w:after="120"/>
        <w:ind w:left="360"/>
        <w:jc w:val="both"/>
        <w:rPr>
          <w:rFonts w:asciiTheme="minorHAnsi" w:hAnsiTheme="minorHAnsi" w:cstheme="minorHAnsi"/>
          <w:bCs/>
          <w:sz w:val="24"/>
          <w:szCs w:val="24"/>
        </w:rPr>
      </w:pPr>
      <w:r>
        <w:rPr>
          <w:rFonts w:asciiTheme="minorHAnsi" w:hAnsiTheme="minorHAnsi" w:cstheme="minorHAnsi"/>
          <w:b/>
          <w:bCs/>
          <w:sz w:val="24"/>
          <w:szCs w:val="24"/>
          <w:u w:val="single"/>
        </w:rPr>
        <w:t>Ownership of Domain Names</w:t>
      </w:r>
      <w:r>
        <w:rPr>
          <w:rFonts w:asciiTheme="minorHAnsi" w:hAnsiTheme="minorHAnsi" w:cstheme="minorHAnsi"/>
          <w:b/>
          <w:bCs/>
          <w:sz w:val="24"/>
          <w:szCs w:val="24"/>
        </w:rPr>
        <w:t>.</w:t>
      </w:r>
      <w:r>
        <w:rPr>
          <w:rFonts w:asciiTheme="minorHAnsi" w:hAnsiTheme="minorHAnsi" w:cstheme="minorHAnsi"/>
          <w:bCs/>
          <w:sz w:val="24"/>
          <w:szCs w:val="24"/>
        </w:rPr>
        <w:t xml:space="preserve">  In the event that Third Party establishes or registers web domain names, non-fungible token and other crypto domain names, or other digital accounts on behalf of </w:t>
      </w:r>
      <w:r w:rsidR="00BE0E1B">
        <w:rPr>
          <w:rFonts w:asciiTheme="minorHAnsi" w:hAnsiTheme="minorHAnsi" w:cstheme="minorHAnsi"/>
          <w:bCs/>
          <w:sz w:val="24"/>
          <w:szCs w:val="24"/>
        </w:rPr>
        <w:t>Health System</w:t>
      </w:r>
      <w:r>
        <w:rPr>
          <w:rFonts w:asciiTheme="minorHAnsi" w:hAnsiTheme="minorHAnsi" w:cstheme="minorHAnsi"/>
          <w:bCs/>
          <w:sz w:val="24"/>
          <w:szCs w:val="24"/>
        </w:rPr>
        <w:t xml:space="preserve"> (“</w:t>
      </w:r>
      <w:r w:rsidR="0097160D">
        <w:rPr>
          <w:rFonts w:asciiTheme="minorHAnsi" w:hAnsiTheme="minorHAnsi" w:cstheme="minorHAnsi"/>
          <w:bCs/>
          <w:sz w:val="24"/>
          <w:szCs w:val="24"/>
        </w:rPr>
        <w:t>Domain Names and Accounts</w:t>
      </w:r>
      <w:r>
        <w:rPr>
          <w:rFonts w:asciiTheme="minorHAnsi" w:hAnsiTheme="minorHAnsi" w:cstheme="minorHAnsi"/>
          <w:bCs/>
          <w:sz w:val="24"/>
          <w:szCs w:val="24"/>
        </w:rPr>
        <w:t xml:space="preserve">”), all such </w:t>
      </w:r>
      <w:r w:rsidR="0097160D">
        <w:rPr>
          <w:rFonts w:asciiTheme="minorHAnsi" w:hAnsiTheme="minorHAnsi" w:cstheme="minorHAnsi"/>
          <w:bCs/>
          <w:sz w:val="24"/>
          <w:szCs w:val="24"/>
        </w:rPr>
        <w:t>Domain Names and Accounts</w:t>
      </w:r>
      <w:r>
        <w:rPr>
          <w:rFonts w:asciiTheme="minorHAnsi" w:hAnsiTheme="minorHAnsi" w:cstheme="minorHAnsi"/>
          <w:bCs/>
          <w:sz w:val="24"/>
          <w:szCs w:val="24"/>
        </w:rPr>
        <w:t xml:space="preserve"> shall be solely owned by </w:t>
      </w:r>
      <w:r w:rsidR="00BE0E1B">
        <w:rPr>
          <w:rFonts w:asciiTheme="minorHAnsi" w:hAnsiTheme="minorHAnsi" w:cstheme="minorHAnsi"/>
          <w:bCs/>
          <w:sz w:val="24"/>
          <w:szCs w:val="24"/>
        </w:rPr>
        <w:t>Health System</w:t>
      </w:r>
      <w:r>
        <w:rPr>
          <w:rFonts w:asciiTheme="minorHAnsi" w:hAnsiTheme="minorHAnsi" w:cstheme="minorHAnsi"/>
          <w:bCs/>
          <w:sz w:val="24"/>
          <w:szCs w:val="24"/>
        </w:rPr>
        <w:t xml:space="preserve"> for which Third Party has no rights to use except for the purpose of providing </w:t>
      </w:r>
      <w:r>
        <w:rPr>
          <w:rFonts w:asciiTheme="minorHAnsi" w:eastAsia="Calibri" w:hAnsiTheme="minorHAnsi" w:cstheme="minorHAnsi"/>
          <w:sz w:val="24"/>
          <w:szCs w:val="24"/>
        </w:rPr>
        <w:t>Remote Processing Services</w:t>
      </w:r>
      <w:r>
        <w:rPr>
          <w:rFonts w:asciiTheme="minorHAnsi" w:hAnsiTheme="minorHAnsi" w:cstheme="minorHAnsi"/>
          <w:bCs/>
          <w:sz w:val="24"/>
          <w:szCs w:val="24"/>
        </w:rPr>
        <w:t xml:space="preserve">, provided that Third Party shall not establish or register domain names and accounts on behalf of </w:t>
      </w:r>
      <w:r w:rsidR="00BE0E1B">
        <w:rPr>
          <w:rFonts w:asciiTheme="minorHAnsi" w:hAnsiTheme="minorHAnsi" w:cstheme="minorHAnsi"/>
          <w:bCs/>
          <w:sz w:val="24"/>
          <w:szCs w:val="24"/>
        </w:rPr>
        <w:t>Health System</w:t>
      </w:r>
      <w:r>
        <w:rPr>
          <w:rFonts w:asciiTheme="minorHAnsi" w:hAnsiTheme="minorHAnsi" w:cstheme="minorHAnsi"/>
          <w:bCs/>
          <w:sz w:val="24"/>
          <w:szCs w:val="24"/>
        </w:rPr>
        <w:t xml:space="preserve"> without </w:t>
      </w:r>
      <w:r w:rsidR="00BE0E1B">
        <w:rPr>
          <w:rFonts w:asciiTheme="minorHAnsi" w:hAnsiTheme="minorHAnsi" w:cstheme="minorHAnsi"/>
          <w:bCs/>
          <w:sz w:val="24"/>
          <w:szCs w:val="24"/>
        </w:rPr>
        <w:t>Health System</w:t>
      </w:r>
      <w:r>
        <w:rPr>
          <w:rFonts w:asciiTheme="minorHAnsi" w:hAnsiTheme="minorHAnsi" w:cstheme="minorHAnsi"/>
          <w:bCs/>
          <w:sz w:val="24"/>
          <w:szCs w:val="24"/>
        </w:rPr>
        <w:t xml:space="preserve">’s prior written permission.  </w:t>
      </w:r>
      <w:r w:rsidR="00BE0E1B">
        <w:rPr>
          <w:rFonts w:asciiTheme="minorHAnsi" w:hAnsiTheme="minorHAnsi" w:cstheme="minorHAnsi"/>
          <w:bCs/>
          <w:sz w:val="24"/>
          <w:szCs w:val="24"/>
        </w:rPr>
        <w:t>Health System</w:t>
      </w:r>
      <w:r>
        <w:rPr>
          <w:rFonts w:asciiTheme="minorHAnsi" w:hAnsiTheme="minorHAnsi" w:cstheme="minorHAnsi"/>
          <w:bCs/>
          <w:sz w:val="24"/>
          <w:szCs w:val="24"/>
        </w:rPr>
        <w:t xml:space="preserve"> may also provide Third Party with its own </w:t>
      </w:r>
      <w:r w:rsidR="0097160D">
        <w:rPr>
          <w:rFonts w:asciiTheme="minorHAnsi" w:hAnsiTheme="minorHAnsi" w:cstheme="minorHAnsi"/>
          <w:bCs/>
          <w:sz w:val="24"/>
          <w:szCs w:val="24"/>
        </w:rPr>
        <w:t>Domain Names and Accounts</w:t>
      </w:r>
      <w:r>
        <w:rPr>
          <w:rFonts w:asciiTheme="minorHAnsi" w:hAnsiTheme="minorHAnsi" w:cstheme="minorHAnsi"/>
          <w:bCs/>
          <w:sz w:val="24"/>
          <w:szCs w:val="24"/>
        </w:rPr>
        <w:t xml:space="preserve"> for Third Party to use in conjunction with the Remote Processing Services. </w:t>
      </w:r>
      <w:r w:rsidR="00BE0E1B">
        <w:rPr>
          <w:rFonts w:asciiTheme="minorHAnsi" w:hAnsiTheme="minorHAnsi" w:cstheme="minorHAnsi"/>
          <w:bCs/>
          <w:sz w:val="24"/>
          <w:szCs w:val="24"/>
        </w:rPr>
        <w:t>Health System</w:t>
      </w:r>
      <w:r>
        <w:rPr>
          <w:rFonts w:asciiTheme="minorHAnsi" w:hAnsiTheme="minorHAnsi" w:cstheme="minorHAnsi"/>
          <w:bCs/>
          <w:sz w:val="24"/>
          <w:szCs w:val="24"/>
        </w:rPr>
        <w:t xml:space="preserve"> agrees that it shall bear all responsibility, maintenance and costs for the registration and renewal of any such domain names and accounts-related certificates. </w:t>
      </w:r>
    </w:p>
    <w:p w14:paraId="1BECC10F" w14:textId="71D2FF40" w:rsidR="00956838" w:rsidRDefault="001C50B3">
      <w:pPr>
        <w:pStyle w:val="ListParagraph"/>
        <w:numPr>
          <w:ilvl w:val="0"/>
          <w:numId w:val="9"/>
        </w:numPr>
        <w:tabs>
          <w:tab w:val="left" w:pos="360"/>
          <w:tab w:val="left" w:pos="387"/>
        </w:tabs>
        <w:spacing w:after="120"/>
        <w:ind w:left="360"/>
        <w:jc w:val="both"/>
        <w:rPr>
          <w:rFonts w:asciiTheme="minorHAnsi" w:hAnsiTheme="minorHAnsi" w:cstheme="minorHAnsi"/>
          <w:bCs/>
          <w:sz w:val="24"/>
          <w:szCs w:val="24"/>
        </w:rPr>
      </w:pPr>
      <w:r>
        <w:rPr>
          <w:rFonts w:asciiTheme="minorHAnsi" w:hAnsiTheme="minorHAnsi" w:cstheme="minorHAnsi"/>
          <w:b/>
          <w:bCs/>
          <w:sz w:val="24"/>
          <w:szCs w:val="24"/>
          <w:u w:val="single"/>
        </w:rPr>
        <w:t>Use of Tracking Technologies.</w:t>
      </w:r>
      <w:r>
        <w:rPr>
          <w:rFonts w:asciiTheme="minorHAnsi" w:hAnsiTheme="minorHAnsi" w:cstheme="minorHAnsi"/>
          <w:bCs/>
          <w:sz w:val="24"/>
          <w:szCs w:val="24"/>
        </w:rPr>
        <w:t xml:space="preserve">  </w:t>
      </w:r>
      <w:r>
        <w:rPr>
          <w:rFonts w:asciiTheme="minorHAnsi" w:hAnsiTheme="minorHAnsi" w:cstheme="minorHAnsi"/>
          <w:sz w:val="24"/>
          <w:szCs w:val="24"/>
        </w:rPr>
        <w:t xml:space="preserve">Tracking Technologies shall not be utilized or required for the Remote Processing Service to operate and shall only be utilized with </w:t>
      </w:r>
      <w:r w:rsidR="00BE0E1B">
        <w:rPr>
          <w:rFonts w:asciiTheme="minorHAnsi" w:hAnsiTheme="minorHAnsi" w:cstheme="minorHAnsi"/>
          <w:sz w:val="24"/>
          <w:szCs w:val="24"/>
        </w:rPr>
        <w:t>Health System</w:t>
      </w:r>
      <w:r>
        <w:rPr>
          <w:rFonts w:asciiTheme="minorHAnsi" w:hAnsiTheme="minorHAnsi" w:cstheme="minorHAnsi"/>
          <w:sz w:val="24"/>
          <w:szCs w:val="24"/>
        </w:rPr>
        <w:t>’s prior written approval.  Any such Tracking Technology shall be configured to comply with all applicable laws and regulations.</w:t>
      </w:r>
    </w:p>
    <w:p w14:paraId="1BECC110" w14:textId="77777777" w:rsidR="00956838" w:rsidRDefault="00956838">
      <w:pPr>
        <w:spacing w:after="120" w:line="240" w:lineRule="auto"/>
        <w:jc w:val="center"/>
        <w:rPr>
          <w:rFonts w:cstheme="minorHAnsi"/>
          <w:b/>
          <w:sz w:val="24"/>
          <w:szCs w:val="24"/>
        </w:rPr>
      </w:pPr>
    </w:p>
    <w:p w14:paraId="1BECC111" w14:textId="77777777" w:rsidR="00956838" w:rsidRDefault="001C50B3">
      <w:pPr>
        <w:spacing w:after="120" w:line="240" w:lineRule="auto"/>
        <w:jc w:val="center"/>
        <w:rPr>
          <w:rFonts w:cstheme="minorHAnsi"/>
          <w:b/>
          <w:sz w:val="24"/>
          <w:szCs w:val="24"/>
        </w:rPr>
      </w:pPr>
      <w:r>
        <w:rPr>
          <w:rFonts w:cstheme="minorHAnsi"/>
          <w:b/>
          <w:sz w:val="24"/>
          <w:szCs w:val="24"/>
        </w:rPr>
        <w:t>IV.  INFORMATION SECURITY</w:t>
      </w:r>
    </w:p>
    <w:p w14:paraId="1BECC112" w14:textId="20DBE303" w:rsidR="00956838" w:rsidRDefault="001C50B3">
      <w:pPr>
        <w:pStyle w:val="ListParagraph"/>
        <w:numPr>
          <w:ilvl w:val="0"/>
          <w:numId w:val="29"/>
        </w:numPr>
        <w:adjustRightInd w:val="0"/>
        <w:spacing w:after="120"/>
        <w:ind w:left="360"/>
        <w:jc w:val="both"/>
        <w:rPr>
          <w:rFonts w:asciiTheme="minorHAnsi" w:hAnsiTheme="minorHAnsi" w:cstheme="minorHAnsi"/>
          <w:sz w:val="24"/>
          <w:szCs w:val="24"/>
          <w:u w:val="single"/>
        </w:rPr>
      </w:pPr>
      <w:r>
        <w:rPr>
          <w:rFonts w:asciiTheme="minorHAnsi" w:hAnsiTheme="minorHAnsi" w:cstheme="minorHAnsi"/>
          <w:b/>
          <w:sz w:val="24"/>
          <w:szCs w:val="24"/>
          <w:u w:val="single"/>
        </w:rPr>
        <w:t>Information Security - Generally</w:t>
      </w:r>
      <w:r>
        <w:rPr>
          <w:rFonts w:asciiTheme="minorHAnsi" w:hAnsiTheme="minorHAnsi" w:cstheme="minorHAnsi"/>
          <w:bCs/>
          <w:sz w:val="24"/>
          <w:szCs w:val="24"/>
        </w:rPr>
        <w:t>.</w:t>
      </w:r>
      <w:r>
        <w:rPr>
          <w:rFonts w:asciiTheme="minorHAnsi" w:hAnsiTheme="minorHAnsi" w:cstheme="minorHAnsi"/>
          <w:b/>
          <w:bCs/>
          <w:sz w:val="24"/>
          <w:szCs w:val="24"/>
        </w:rPr>
        <w:t xml:space="preserve"> </w:t>
      </w:r>
      <w:r>
        <w:rPr>
          <w:rFonts w:asciiTheme="minorHAnsi" w:hAnsiTheme="minorHAnsi" w:cstheme="minorHAnsi"/>
          <w:bCs/>
          <w:sz w:val="24"/>
          <w:szCs w:val="24"/>
        </w:rPr>
        <w:t xml:space="preserve">  Without limiting Third Party’s obligations hereunder, Third Party shall implement administrative, physical, and technical safeguards necessary to secure its computers, applications, IT infrastructure, premises and </w:t>
      </w:r>
      <w:r w:rsidR="00BE0E1B">
        <w:rPr>
          <w:rFonts w:asciiTheme="minorHAnsi" w:hAnsiTheme="minorHAnsi" w:cstheme="minorHAnsi"/>
          <w:bCs/>
          <w:sz w:val="24"/>
          <w:szCs w:val="24"/>
        </w:rPr>
        <w:t>Health System</w:t>
      </w:r>
      <w:r>
        <w:rPr>
          <w:rFonts w:asciiTheme="minorHAnsi" w:hAnsiTheme="minorHAnsi" w:cstheme="minorHAnsi"/>
          <w:bCs/>
          <w:sz w:val="24"/>
          <w:szCs w:val="24"/>
        </w:rPr>
        <w:t xml:space="preserve"> Data that are no less rigorous than accepted industry practices, including current and ongoing HITRUST Certification, and shall ensure that all such safeguards, including the manner in which </w:t>
      </w:r>
      <w:r w:rsidR="00BE0E1B">
        <w:rPr>
          <w:rFonts w:asciiTheme="minorHAnsi" w:hAnsiTheme="minorHAnsi" w:cstheme="minorHAnsi"/>
          <w:bCs/>
          <w:sz w:val="24"/>
          <w:szCs w:val="24"/>
        </w:rPr>
        <w:t>Health System</w:t>
      </w:r>
      <w:r>
        <w:rPr>
          <w:rFonts w:asciiTheme="minorHAnsi" w:hAnsiTheme="minorHAnsi" w:cstheme="minorHAnsi"/>
          <w:bCs/>
          <w:sz w:val="24"/>
          <w:szCs w:val="24"/>
        </w:rPr>
        <w:t xml:space="preserve"> Data is collected, accessed, used, stored, processed, disposed of and disclosed, comply with the terms and conditions of this Agreement. </w:t>
      </w:r>
      <w:r>
        <w:rPr>
          <w:rFonts w:asciiTheme="minorHAnsi" w:hAnsiTheme="minorHAnsi" w:cstheme="minorHAnsi"/>
          <w:sz w:val="24"/>
          <w:szCs w:val="24"/>
        </w:rPr>
        <w:t xml:space="preserve"> Third Party’s safeguards for the protection of </w:t>
      </w:r>
      <w:r w:rsidR="00BE0E1B">
        <w:rPr>
          <w:rFonts w:asciiTheme="minorHAnsi" w:hAnsiTheme="minorHAnsi" w:cstheme="minorHAnsi"/>
          <w:sz w:val="24"/>
          <w:szCs w:val="24"/>
        </w:rPr>
        <w:t>Health System</w:t>
      </w:r>
      <w:r>
        <w:rPr>
          <w:rFonts w:asciiTheme="minorHAnsi" w:hAnsiTheme="minorHAnsi" w:cstheme="minorHAnsi"/>
          <w:sz w:val="24"/>
          <w:szCs w:val="24"/>
        </w:rPr>
        <w:t xml:space="preserve"> Data shall include, but are not limited to: </w:t>
      </w:r>
    </w:p>
    <w:p w14:paraId="1BECC113" w14:textId="63F5F7D5" w:rsidR="00956838" w:rsidRDefault="001C50B3">
      <w:pPr>
        <w:numPr>
          <w:ilvl w:val="0"/>
          <w:numId w:val="11"/>
        </w:numPr>
        <w:autoSpaceDE w:val="0"/>
        <w:autoSpaceDN w:val="0"/>
        <w:adjustRightInd w:val="0"/>
        <w:spacing w:after="120" w:line="240" w:lineRule="auto"/>
        <w:ind w:left="720"/>
        <w:jc w:val="both"/>
        <w:rPr>
          <w:rFonts w:cstheme="minorHAnsi"/>
          <w:sz w:val="24"/>
          <w:szCs w:val="24"/>
          <w:u w:val="single"/>
        </w:rPr>
      </w:pPr>
      <w:r>
        <w:rPr>
          <w:rFonts w:cstheme="minorHAnsi"/>
          <w:sz w:val="24"/>
          <w:szCs w:val="24"/>
        </w:rPr>
        <w:t xml:space="preserve">Limiting access of </w:t>
      </w:r>
      <w:r w:rsidR="00BE0E1B">
        <w:rPr>
          <w:rFonts w:cstheme="minorHAnsi"/>
          <w:sz w:val="24"/>
          <w:szCs w:val="24"/>
        </w:rPr>
        <w:t>Health System</w:t>
      </w:r>
      <w:r>
        <w:rPr>
          <w:rFonts w:cstheme="minorHAnsi"/>
          <w:sz w:val="24"/>
          <w:szCs w:val="24"/>
        </w:rPr>
        <w:t xml:space="preserve"> Data to authorized persons.</w:t>
      </w:r>
    </w:p>
    <w:p w14:paraId="1BECC114" w14:textId="77777777" w:rsidR="00956838" w:rsidRDefault="001C50B3">
      <w:pPr>
        <w:numPr>
          <w:ilvl w:val="0"/>
          <w:numId w:val="11"/>
        </w:numPr>
        <w:autoSpaceDE w:val="0"/>
        <w:autoSpaceDN w:val="0"/>
        <w:adjustRightInd w:val="0"/>
        <w:spacing w:after="120" w:line="240" w:lineRule="auto"/>
        <w:ind w:left="720"/>
        <w:jc w:val="both"/>
        <w:rPr>
          <w:rFonts w:cstheme="minorHAnsi"/>
          <w:sz w:val="24"/>
          <w:szCs w:val="24"/>
          <w:u w:val="single"/>
        </w:rPr>
      </w:pPr>
      <w:r>
        <w:rPr>
          <w:rFonts w:cstheme="minorHAnsi"/>
          <w:sz w:val="24"/>
          <w:szCs w:val="24"/>
        </w:rPr>
        <w:t xml:space="preserve">Securing business facilities, data centers, paper files, servers, back-up systems and computing equipment, including, but not limited to, thumb drives, mobile devices, and other equipment with information storage capability. </w:t>
      </w:r>
    </w:p>
    <w:p w14:paraId="1BECC115" w14:textId="77777777" w:rsidR="00956838" w:rsidRDefault="001C50B3">
      <w:pPr>
        <w:numPr>
          <w:ilvl w:val="0"/>
          <w:numId w:val="11"/>
        </w:numPr>
        <w:autoSpaceDE w:val="0"/>
        <w:autoSpaceDN w:val="0"/>
        <w:adjustRightInd w:val="0"/>
        <w:spacing w:after="120" w:line="240" w:lineRule="auto"/>
        <w:ind w:left="720"/>
        <w:jc w:val="both"/>
        <w:rPr>
          <w:rFonts w:cstheme="minorHAnsi"/>
          <w:sz w:val="24"/>
          <w:szCs w:val="24"/>
          <w:u w:val="single"/>
        </w:rPr>
      </w:pPr>
      <w:r>
        <w:rPr>
          <w:rFonts w:cstheme="minorHAnsi"/>
          <w:sz w:val="24"/>
          <w:szCs w:val="24"/>
        </w:rPr>
        <w:lastRenderedPageBreak/>
        <w:t xml:space="preserve">Implementing network, device, application, database, and platform security - securing information transmission, storage, and disposal. </w:t>
      </w:r>
    </w:p>
    <w:p w14:paraId="1BECC116" w14:textId="77777777" w:rsidR="00956838" w:rsidRDefault="001C50B3">
      <w:pPr>
        <w:numPr>
          <w:ilvl w:val="0"/>
          <w:numId w:val="11"/>
        </w:numPr>
        <w:autoSpaceDE w:val="0"/>
        <w:autoSpaceDN w:val="0"/>
        <w:adjustRightInd w:val="0"/>
        <w:spacing w:after="120" w:line="240" w:lineRule="auto"/>
        <w:ind w:left="720"/>
        <w:jc w:val="both"/>
        <w:rPr>
          <w:rFonts w:cstheme="minorHAnsi"/>
          <w:sz w:val="24"/>
          <w:szCs w:val="24"/>
          <w:u w:val="single"/>
        </w:rPr>
      </w:pPr>
      <w:r>
        <w:rPr>
          <w:rFonts w:cstheme="minorHAnsi"/>
          <w:sz w:val="24"/>
          <w:szCs w:val="24"/>
        </w:rPr>
        <w:t>Implementing authentication and access controls within media, applications, operating systems, and equipment.</w:t>
      </w:r>
    </w:p>
    <w:p w14:paraId="1BECC117" w14:textId="7D935495" w:rsidR="00956838" w:rsidRDefault="001C50B3">
      <w:pPr>
        <w:numPr>
          <w:ilvl w:val="0"/>
          <w:numId w:val="11"/>
        </w:numPr>
        <w:autoSpaceDE w:val="0"/>
        <w:autoSpaceDN w:val="0"/>
        <w:adjustRightInd w:val="0"/>
        <w:spacing w:after="120" w:line="240" w:lineRule="auto"/>
        <w:ind w:left="720"/>
        <w:jc w:val="both"/>
        <w:rPr>
          <w:rFonts w:cstheme="minorHAnsi"/>
          <w:sz w:val="24"/>
          <w:szCs w:val="24"/>
          <w:u w:val="single"/>
        </w:rPr>
      </w:pPr>
      <w:r>
        <w:rPr>
          <w:rFonts w:cstheme="minorHAnsi"/>
          <w:sz w:val="24"/>
          <w:szCs w:val="24"/>
        </w:rPr>
        <w:t xml:space="preserve">Encrypting </w:t>
      </w:r>
      <w:r w:rsidR="00BE0E1B">
        <w:rPr>
          <w:rFonts w:cstheme="minorHAnsi"/>
          <w:sz w:val="24"/>
          <w:szCs w:val="24"/>
        </w:rPr>
        <w:t>Health System</w:t>
      </w:r>
      <w:r>
        <w:rPr>
          <w:rFonts w:cstheme="minorHAnsi"/>
          <w:sz w:val="24"/>
          <w:szCs w:val="24"/>
        </w:rPr>
        <w:t xml:space="preserve"> Data stored on any PC, laptop, server, storage device, mobile device, removable media, backup storage media, etc.</w:t>
      </w:r>
    </w:p>
    <w:p w14:paraId="1BECC118" w14:textId="3BF32AD6" w:rsidR="00956838" w:rsidRDefault="001C50B3">
      <w:pPr>
        <w:numPr>
          <w:ilvl w:val="0"/>
          <w:numId w:val="11"/>
        </w:numPr>
        <w:autoSpaceDE w:val="0"/>
        <w:autoSpaceDN w:val="0"/>
        <w:adjustRightInd w:val="0"/>
        <w:spacing w:after="120" w:line="240" w:lineRule="auto"/>
        <w:ind w:left="720"/>
        <w:jc w:val="both"/>
        <w:rPr>
          <w:rFonts w:cstheme="minorHAnsi"/>
          <w:sz w:val="24"/>
          <w:szCs w:val="24"/>
          <w:u w:val="single"/>
        </w:rPr>
      </w:pPr>
      <w:r>
        <w:rPr>
          <w:rFonts w:cstheme="minorHAnsi"/>
          <w:sz w:val="24"/>
          <w:szCs w:val="24"/>
        </w:rPr>
        <w:t xml:space="preserve">Encrypting </w:t>
      </w:r>
      <w:r w:rsidR="00BE0E1B">
        <w:rPr>
          <w:rFonts w:cstheme="minorHAnsi"/>
          <w:sz w:val="24"/>
          <w:szCs w:val="24"/>
        </w:rPr>
        <w:t>Health System</w:t>
      </w:r>
      <w:r>
        <w:rPr>
          <w:rFonts w:cstheme="minorHAnsi"/>
          <w:sz w:val="24"/>
          <w:szCs w:val="24"/>
        </w:rPr>
        <w:t xml:space="preserve"> Data transmitted over public or wireless networks.</w:t>
      </w:r>
    </w:p>
    <w:p w14:paraId="1BECC119" w14:textId="77777777" w:rsidR="00956838" w:rsidRDefault="001C50B3">
      <w:pPr>
        <w:pStyle w:val="ListParagraph"/>
        <w:numPr>
          <w:ilvl w:val="0"/>
          <w:numId w:val="29"/>
        </w:numPr>
        <w:spacing w:after="120"/>
        <w:ind w:left="360" w:hanging="270"/>
        <w:jc w:val="both"/>
        <w:rPr>
          <w:rFonts w:asciiTheme="minorHAnsi" w:hAnsiTheme="minorHAnsi" w:cstheme="minorHAnsi"/>
          <w:sz w:val="24"/>
          <w:szCs w:val="24"/>
        </w:rPr>
      </w:pPr>
      <w:r>
        <w:rPr>
          <w:rFonts w:asciiTheme="minorHAnsi" w:hAnsiTheme="minorHAnsi" w:cstheme="minorHAnsi"/>
          <w:b/>
          <w:sz w:val="24"/>
          <w:szCs w:val="24"/>
          <w:u w:val="single"/>
        </w:rPr>
        <w:t xml:space="preserve">Compliance with Laws, </w:t>
      </w:r>
      <w:proofErr w:type="gramStart"/>
      <w:r>
        <w:rPr>
          <w:rFonts w:asciiTheme="minorHAnsi" w:hAnsiTheme="minorHAnsi" w:cstheme="minorHAnsi"/>
          <w:b/>
          <w:sz w:val="24"/>
          <w:szCs w:val="24"/>
          <w:u w:val="single"/>
        </w:rPr>
        <w:t>Rules</w:t>
      </w:r>
      <w:proofErr w:type="gramEnd"/>
      <w:r>
        <w:rPr>
          <w:rFonts w:asciiTheme="minorHAnsi" w:hAnsiTheme="minorHAnsi" w:cstheme="minorHAnsi"/>
          <w:b/>
          <w:sz w:val="24"/>
          <w:szCs w:val="24"/>
          <w:u w:val="single"/>
        </w:rPr>
        <w:t xml:space="preserve"> and Regulations.</w:t>
      </w:r>
      <w:r>
        <w:rPr>
          <w:rFonts w:asciiTheme="minorHAnsi" w:hAnsiTheme="minorHAnsi" w:cstheme="minorHAnsi"/>
          <w:sz w:val="24"/>
          <w:szCs w:val="24"/>
        </w:rPr>
        <w:t xml:space="preserve">  Third Party shall provide the Remote Processing Services hereunder in full compliance with all applicable federal, state, and local laws, industry rules and generally accepted industry standards at its own expense and within the mandated time frames.  For example, to the extent that Third Party has access to or will collect, access,</w:t>
      </w:r>
      <w:r>
        <w:rPr>
          <w:rFonts w:asciiTheme="minorHAnsi" w:eastAsiaTheme="minorHAnsi" w:hAnsiTheme="minorHAnsi" w:cstheme="minorHAnsi"/>
          <w:sz w:val="24"/>
          <w:szCs w:val="24"/>
        </w:rPr>
        <w:t xml:space="preserve"> store, process, dispose of or disclose credit, debit or other payment cardholder information, Third Party shall comply on an ongoing basis with relevant PCI requirements at its own expense within the mandated time frames.  All such compliance shall be at Third Party’s expense.</w:t>
      </w:r>
    </w:p>
    <w:p w14:paraId="1BECC11A" w14:textId="48333122" w:rsidR="00956838" w:rsidRDefault="001C50B3">
      <w:pPr>
        <w:pStyle w:val="ListParagraph"/>
        <w:numPr>
          <w:ilvl w:val="0"/>
          <w:numId w:val="29"/>
        </w:numPr>
        <w:spacing w:after="120"/>
        <w:ind w:left="360" w:hanging="270"/>
        <w:jc w:val="both"/>
        <w:rPr>
          <w:rFonts w:asciiTheme="minorHAnsi" w:hAnsiTheme="minorHAnsi" w:cstheme="minorHAnsi"/>
          <w:sz w:val="24"/>
          <w:szCs w:val="24"/>
        </w:rPr>
      </w:pPr>
      <w:r>
        <w:rPr>
          <w:rFonts w:asciiTheme="minorHAnsi" w:hAnsiTheme="minorHAnsi" w:cstheme="minorHAnsi"/>
          <w:b/>
          <w:sz w:val="24"/>
          <w:szCs w:val="24"/>
          <w:u w:val="single"/>
        </w:rPr>
        <w:t>HIPAA.</w:t>
      </w:r>
      <w:r>
        <w:rPr>
          <w:rFonts w:asciiTheme="minorHAnsi" w:hAnsiTheme="minorHAnsi" w:cstheme="minorHAnsi"/>
          <w:sz w:val="24"/>
          <w:szCs w:val="24"/>
        </w:rPr>
        <w:t xml:space="preserve">  To the extent that Third Party has access or possession of identifiable </w:t>
      </w:r>
      <w:r w:rsidR="00BE0E1B">
        <w:rPr>
          <w:rFonts w:asciiTheme="minorHAnsi" w:hAnsiTheme="minorHAnsi" w:cstheme="minorHAnsi"/>
          <w:sz w:val="24"/>
          <w:szCs w:val="24"/>
        </w:rPr>
        <w:t>Health System</w:t>
      </w:r>
      <w:r>
        <w:rPr>
          <w:rFonts w:asciiTheme="minorHAnsi" w:hAnsiTheme="minorHAnsi" w:cstheme="minorHAnsi"/>
          <w:sz w:val="24"/>
          <w:szCs w:val="24"/>
        </w:rPr>
        <w:t xml:space="preserve"> patient data, Third Party shall comply with </w:t>
      </w:r>
      <w:r w:rsidR="00BE0E1B">
        <w:rPr>
          <w:rFonts w:asciiTheme="minorHAnsi" w:hAnsiTheme="minorHAnsi" w:cstheme="minorHAnsi"/>
          <w:sz w:val="24"/>
          <w:szCs w:val="24"/>
        </w:rPr>
        <w:t>Health System</w:t>
      </w:r>
      <w:r>
        <w:rPr>
          <w:rFonts w:asciiTheme="minorHAnsi" w:hAnsiTheme="minorHAnsi" w:cstheme="minorHAnsi"/>
          <w:sz w:val="24"/>
          <w:szCs w:val="24"/>
        </w:rPr>
        <w:t>’s HIPAA Business Associate terms and conditions, including any future modifications thereto, that are found at:</w:t>
      </w:r>
      <w:r>
        <w:rPr>
          <w:rFonts w:asciiTheme="minorHAnsi" w:hAnsiTheme="minorHAnsi" w:cstheme="minorHAnsi"/>
          <w:sz w:val="24"/>
          <w:szCs w:val="24"/>
        </w:rPr>
        <w:tab/>
      </w:r>
      <w:r>
        <w:rPr>
          <w:rFonts w:asciiTheme="minorHAnsi" w:hAnsiTheme="minorHAnsi" w:cstheme="minorHAnsi"/>
          <w:sz w:val="24"/>
          <w:szCs w:val="24"/>
        </w:rPr>
        <w:tab/>
      </w:r>
    </w:p>
    <w:p w14:paraId="1BECC11B" w14:textId="0C425E33" w:rsidR="00956838" w:rsidRPr="007C199D" w:rsidRDefault="007C199D">
      <w:pPr>
        <w:autoSpaceDE w:val="0"/>
        <w:autoSpaceDN w:val="0"/>
        <w:spacing w:after="120" w:line="240" w:lineRule="auto"/>
        <w:ind w:left="360"/>
        <w:jc w:val="both"/>
        <w:rPr>
          <w:rStyle w:val="Hyperlink"/>
          <w:i/>
          <w:iCs/>
          <w:u w:val="none"/>
        </w:rPr>
      </w:pPr>
      <w:r w:rsidRPr="007C199D">
        <w:rPr>
          <w:rStyle w:val="Hyperlink"/>
          <w:rFonts w:cstheme="minorHAnsi"/>
          <w:i/>
          <w:iCs/>
          <w:color w:val="auto"/>
          <w:sz w:val="24"/>
          <w:szCs w:val="24"/>
          <w:u w:val="none"/>
        </w:rPr>
        <w:t xml:space="preserve">[Insert </w:t>
      </w:r>
      <w:r w:rsidR="00542E0D" w:rsidRPr="007C199D">
        <w:rPr>
          <w:rStyle w:val="Hyperlink"/>
          <w:rFonts w:cstheme="minorHAnsi"/>
          <w:i/>
          <w:iCs/>
          <w:color w:val="auto"/>
          <w:sz w:val="24"/>
          <w:szCs w:val="24"/>
          <w:u w:val="none"/>
        </w:rPr>
        <w:t>Health Systems URL l</w:t>
      </w:r>
      <w:r w:rsidR="0020388E" w:rsidRPr="007C199D">
        <w:rPr>
          <w:rStyle w:val="Hyperlink"/>
          <w:rFonts w:cstheme="minorHAnsi"/>
          <w:i/>
          <w:iCs/>
          <w:color w:val="auto"/>
          <w:sz w:val="24"/>
          <w:szCs w:val="24"/>
          <w:u w:val="none"/>
        </w:rPr>
        <w:t xml:space="preserve">ink for </w:t>
      </w:r>
      <w:r w:rsidR="00612FCF" w:rsidRPr="007C199D">
        <w:rPr>
          <w:rStyle w:val="Hyperlink"/>
          <w:rFonts w:cstheme="minorHAnsi"/>
          <w:i/>
          <w:iCs/>
          <w:color w:val="auto"/>
          <w:sz w:val="24"/>
          <w:szCs w:val="24"/>
          <w:u w:val="none"/>
        </w:rPr>
        <w:t>about/partners/supply-chain/guidelines-for-associates</w:t>
      </w:r>
      <w:r w:rsidRPr="007C199D">
        <w:rPr>
          <w:rStyle w:val="Hyperlink"/>
          <w:rFonts w:cstheme="minorHAnsi"/>
          <w:i/>
          <w:iCs/>
          <w:color w:val="auto"/>
          <w:sz w:val="24"/>
          <w:szCs w:val="24"/>
          <w:u w:val="none"/>
        </w:rPr>
        <w:t>]</w:t>
      </w:r>
    </w:p>
    <w:p w14:paraId="1BECC11C" w14:textId="1762B183" w:rsidR="00956838" w:rsidRPr="0013031D" w:rsidRDefault="001C50B3">
      <w:pPr>
        <w:autoSpaceDE w:val="0"/>
        <w:autoSpaceDN w:val="0"/>
        <w:spacing w:after="120" w:line="240" w:lineRule="auto"/>
        <w:ind w:left="360"/>
        <w:jc w:val="both"/>
        <w:rPr>
          <w:rFonts w:cstheme="minorHAnsi"/>
          <w:color w:val="000000" w:themeColor="text1"/>
          <w:sz w:val="24"/>
          <w:szCs w:val="24"/>
        </w:rPr>
      </w:pPr>
      <w:r w:rsidRPr="0013031D">
        <w:rPr>
          <w:rStyle w:val="Hyperlink"/>
          <w:rFonts w:cstheme="minorHAnsi"/>
          <w:color w:val="000000" w:themeColor="text1"/>
          <w:sz w:val="24"/>
          <w:szCs w:val="24"/>
          <w:u w:val="none"/>
        </w:rPr>
        <w:t xml:space="preserve">The </w:t>
      </w:r>
      <w:r w:rsidR="00BE0E1B">
        <w:rPr>
          <w:rStyle w:val="Hyperlink"/>
          <w:rFonts w:cstheme="minorHAnsi"/>
          <w:color w:val="000000" w:themeColor="text1"/>
          <w:sz w:val="24"/>
          <w:szCs w:val="24"/>
          <w:u w:val="none"/>
        </w:rPr>
        <w:t>Health System</w:t>
      </w:r>
      <w:r w:rsidRPr="0013031D">
        <w:rPr>
          <w:rStyle w:val="Hyperlink"/>
          <w:rFonts w:cstheme="minorHAnsi"/>
          <w:color w:val="000000" w:themeColor="text1"/>
          <w:sz w:val="24"/>
          <w:szCs w:val="24"/>
          <w:u w:val="none"/>
        </w:rPr>
        <w:t xml:space="preserve">’s Business Associate terms and conditions supplement and do not replace this Agreement.  In the event of a conflict between this Agreement and such Business Associate terms and conditions, the Business Associate terms and conditions will control with respect to identifiable </w:t>
      </w:r>
      <w:r w:rsidR="00BE0E1B">
        <w:rPr>
          <w:rStyle w:val="Hyperlink"/>
          <w:rFonts w:cstheme="minorHAnsi"/>
          <w:color w:val="000000" w:themeColor="text1"/>
          <w:sz w:val="24"/>
          <w:szCs w:val="24"/>
          <w:u w:val="none"/>
        </w:rPr>
        <w:t>Health System</w:t>
      </w:r>
      <w:r w:rsidRPr="0013031D">
        <w:rPr>
          <w:rStyle w:val="Hyperlink"/>
          <w:rFonts w:cstheme="minorHAnsi"/>
          <w:color w:val="000000" w:themeColor="text1"/>
          <w:sz w:val="24"/>
          <w:szCs w:val="24"/>
          <w:u w:val="none"/>
        </w:rPr>
        <w:t xml:space="preserve"> patient data.</w:t>
      </w:r>
    </w:p>
    <w:p w14:paraId="1BECC11D" w14:textId="77777777" w:rsidR="00956838" w:rsidRDefault="001C50B3">
      <w:pPr>
        <w:pStyle w:val="ListParagraph"/>
        <w:numPr>
          <w:ilvl w:val="0"/>
          <w:numId w:val="29"/>
        </w:numPr>
        <w:spacing w:after="120"/>
        <w:ind w:left="360"/>
        <w:jc w:val="both"/>
        <w:rPr>
          <w:rFonts w:asciiTheme="minorHAnsi" w:hAnsiTheme="minorHAnsi" w:cstheme="minorHAnsi"/>
          <w:b/>
          <w:iCs/>
          <w:sz w:val="24"/>
          <w:szCs w:val="24"/>
        </w:rPr>
      </w:pPr>
      <w:r>
        <w:rPr>
          <w:rFonts w:asciiTheme="minorHAnsi" w:hAnsiTheme="minorHAnsi" w:cstheme="minorHAnsi"/>
          <w:b/>
          <w:iCs/>
          <w:sz w:val="24"/>
          <w:szCs w:val="24"/>
          <w:u w:val="single"/>
        </w:rPr>
        <w:t>Security Assessment Requirements.</w:t>
      </w:r>
    </w:p>
    <w:p w14:paraId="1BECC11E" w14:textId="0E678BE1" w:rsidR="00956838" w:rsidRDefault="001C50B3">
      <w:pPr>
        <w:pStyle w:val="ListParagraph"/>
        <w:numPr>
          <w:ilvl w:val="1"/>
          <w:numId w:val="11"/>
        </w:numPr>
        <w:spacing w:after="120"/>
        <w:ind w:left="720"/>
        <w:jc w:val="both"/>
        <w:rPr>
          <w:rFonts w:asciiTheme="minorHAnsi" w:hAnsiTheme="minorHAnsi" w:cstheme="minorHAnsi"/>
          <w:bCs/>
          <w:iCs/>
          <w:sz w:val="24"/>
          <w:szCs w:val="24"/>
        </w:rPr>
      </w:pPr>
      <w:r>
        <w:rPr>
          <w:rFonts w:asciiTheme="minorHAnsi" w:hAnsiTheme="minorHAnsi" w:cstheme="minorHAnsi"/>
          <w:bCs/>
          <w:iCs/>
          <w:sz w:val="24"/>
          <w:szCs w:val="24"/>
          <w:u w:val="single"/>
        </w:rPr>
        <w:t>Generally.</w:t>
      </w:r>
      <w:r>
        <w:rPr>
          <w:rFonts w:asciiTheme="minorHAnsi" w:hAnsiTheme="minorHAnsi" w:cstheme="minorHAnsi"/>
          <w:bCs/>
          <w:iCs/>
          <w:sz w:val="24"/>
          <w:szCs w:val="24"/>
        </w:rPr>
        <w:t xml:space="preserve">  </w:t>
      </w:r>
      <w:r w:rsidR="00BE0E1B">
        <w:rPr>
          <w:rFonts w:asciiTheme="minorHAnsi" w:hAnsiTheme="minorHAnsi" w:cstheme="minorHAnsi"/>
          <w:bCs/>
          <w:iCs/>
          <w:sz w:val="24"/>
          <w:szCs w:val="24"/>
        </w:rPr>
        <w:t>Health System</w:t>
      </w:r>
      <w:r>
        <w:rPr>
          <w:rFonts w:asciiTheme="minorHAnsi" w:hAnsiTheme="minorHAnsi" w:cstheme="minorHAnsi"/>
          <w:bCs/>
          <w:iCs/>
          <w:sz w:val="24"/>
          <w:szCs w:val="24"/>
        </w:rPr>
        <w:t xml:space="preserve"> employs a tiered security assessment process to evaluate its third parties’ information security capabilities.  Security assessments are performed during the initial evaluation of a third party (prior to the formation of a relationship) and typically annually thereafter.   Which tier of the assessment process a Third Party must comply with is based on criteria set forth in subsection 4.b. below and is measured at the time of the security assessment.</w:t>
      </w:r>
    </w:p>
    <w:p w14:paraId="1BECC11F" w14:textId="12F18510" w:rsidR="00956838" w:rsidRDefault="001C50B3">
      <w:pPr>
        <w:pStyle w:val="ListParagraph"/>
        <w:numPr>
          <w:ilvl w:val="1"/>
          <w:numId w:val="11"/>
        </w:numPr>
        <w:spacing w:after="120"/>
        <w:ind w:left="720"/>
        <w:jc w:val="both"/>
        <w:rPr>
          <w:rFonts w:asciiTheme="minorHAnsi" w:hAnsiTheme="minorHAnsi" w:cstheme="minorHAnsi"/>
          <w:bCs/>
          <w:iCs/>
          <w:sz w:val="24"/>
          <w:szCs w:val="24"/>
        </w:rPr>
      </w:pPr>
      <w:r>
        <w:rPr>
          <w:rFonts w:asciiTheme="minorHAnsi" w:hAnsiTheme="minorHAnsi" w:cstheme="minorHAnsi"/>
          <w:bCs/>
          <w:iCs/>
          <w:sz w:val="24"/>
          <w:szCs w:val="24"/>
          <w:u w:val="single"/>
        </w:rPr>
        <w:t>Security Assessment</w:t>
      </w:r>
      <w:r w:rsidR="00C45082">
        <w:rPr>
          <w:rFonts w:asciiTheme="minorHAnsi" w:hAnsiTheme="minorHAnsi" w:cstheme="minorHAnsi"/>
          <w:bCs/>
          <w:iCs/>
          <w:sz w:val="24"/>
          <w:szCs w:val="24"/>
          <w:u w:val="single"/>
        </w:rPr>
        <w:t>.</w:t>
      </w:r>
    </w:p>
    <w:p w14:paraId="1BECC120" w14:textId="576B32DF" w:rsidR="00956838" w:rsidRDefault="001C50B3">
      <w:pPr>
        <w:pStyle w:val="ListParagraph"/>
        <w:numPr>
          <w:ilvl w:val="2"/>
          <w:numId w:val="11"/>
        </w:numPr>
        <w:spacing w:after="120"/>
        <w:ind w:left="990"/>
        <w:jc w:val="both"/>
        <w:rPr>
          <w:rFonts w:asciiTheme="minorHAnsi" w:hAnsiTheme="minorHAnsi" w:cstheme="minorHAnsi"/>
          <w:bCs/>
          <w:iCs/>
          <w:sz w:val="24"/>
          <w:szCs w:val="24"/>
        </w:rPr>
      </w:pPr>
      <w:r>
        <w:rPr>
          <w:rFonts w:asciiTheme="minorHAnsi" w:hAnsiTheme="minorHAnsi" w:cstheme="minorHAnsi"/>
          <w:bCs/>
          <w:iCs/>
          <w:sz w:val="24"/>
          <w:szCs w:val="24"/>
          <w:u w:val="single"/>
        </w:rPr>
        <w:t>HITRUST Certification</w:t>
      </w:r>
      <w:r w:rsidR="00685389">
        <w:rPr>
          <w:rFonts w:asciiTheme="minorHAnsi" w:hAnsiTheme="minorHAnsi" w:cstheme="minorHAnsi"/>
          <w:iCs/>
          <w:sz w:val="24"/>
          <w:szCs w:val="24"/>
          <w:u w:val="single"/>
        </w:rPr>
        <w:t>.</w:t>
      </w:r>
      <w:r w:rsidR="00685389">
        <w:rPr>
          <w:rFonts w:asciiTheme="minorHAnsi" w:hAnsiTheme="minorHAnsi" w:cstheme="minorHAnsi"/>
          <w:iCs/>
          <w:sz w:val="24"/>
          <w:szCs w:val="24"/>
        </w:rPr>
        <w:t xml:space="preserve">  HITRUST offers a tiered certification program.  </w:t>
      </w:r>
      <w:r>
        <w:rPr>
          <w:rFonts w:asciiTheme="minorHAnsi" w:hAnsiTheme="minorHAnsi" w:cstheme="minorHAnsi"/>
          <w:bCs/>
          <w:iCs/>
          <w:sz w:val="24"/>
          <w:szCs w:val="24"/>
        </w:rPr>
        <w:t>Where Third Party</w:t>
      </w:r>
      <w:r w:rsidR="00B57A1B">
        <w:rPr>
          <w:rFonts w:asciiTheme="minorHAnsi" w:hAnsiTheme="minorHAnsi" w:cstheme="minorHAnsi"/>
          <w:bCs/>
          <w:iCs/>
          <w:sz w:val="24"/>
          <w:szCs w:val="24"/>
        </w:rPr>
        <w:t xml:space="preserve"> has access to or has in its possession </w:t>
      </w:r>
      <w:r w:rsidR="00BE0E1B">
        <w:rPr>
          <w:rFonts w:asciiTheme="minorHAnsi" w:hAnsiTheme="minorHAnsi" w:cstheme="minorHAnsi"/>
          <w:bCs/>
          <w:iCs/>
          <w:sz w:val="24"/>
          <w:szCs w:val="24"/>
        </w:rPr>
        <w:t>Health System</w:t>
      </w:r>
      <w:r w:rsidR="005F73D5">
        <w:rPr>
          <w:rFonts w:asciiTheme="minorHAnsi" w:hAnsiTheme="minorHAnsi" w:cstheme="minorHAnsi"/>
          <w:bCs/>
          <w:iCs/>
          <w:sz w:val="24"/>
          <w:szCs w:val="24"/>
        </w:rPr>
        <w:t xml:space="preserve"> pat</w:t>
      </w:r>
      <w:r>
        <w:rPr>
          <w:rFonts w:asciiTheme="minorHAnsi" w:hAnsiTheme="minorHAnsi" w:cstheme="minorHAnsi"/>
          <w:bCs/>
          <w:iCs/>
          <w:sz w:val="24"/>
          <w:szCs w:val="24"/>
        </w:rPr>
        <w:t xml:space="preserve">ient or Member information, that Third Party </w:t>
      </w:r>
      <w:r w:rsidR="005F73D5">
        <w:rPr>
          <w:rFonts w:asciiTheme="minorHAnsi" w:hAnsiTheme="minorHAnsi" w:cstheme="minorHAnsi"/>
          <w:bCs/>
          <w:iCs/>
          <w:sz w:val="24"/>
          <w:szCs w:val="24"/>
        </w:rPr>
        <w:t>shall</w:t>
      </w:r>
      <w:r>
        <w:rPr>
          <w:rFonts w:asciiTheme="minorHAnsi" w:hAnsiTheme="minorHAnsi" w:cstheme="minorHAnsi"/>
          <w:bCs/>
          <w:iCs/>
          <w:sz w:val="24"/>
          <w:szCs w:val="24"/>
        </w:rPr>
        <w:t xml:space="preserve"> maintain HITRUST Certification as</w:t>
      </w:r>
      <w:r w:rsidR="00685389">
        <w:rPr>
          <w:rFonts w:asciiTheme="minorHAnsi" w:hAnsiTheme="minorHAnsi" w:cstheme="minorHAnsi"/>
          <w:bCs/>
          <w:iCs/>
          <w:sz w:val="24"/>
          <w:szCs w:val="24"/>
        </w:rPr>
        <w:t xml:space="preserve"> more fully</w:t>
      </w:r>
      <w:r>
        <w:rPr>
          <w:rFonts w:asciiTheme="minorHAnsi" w:hAnsiTheme="minorHAnsi" w:cstheme="minorHAnsi"/>
          <w:bCs/>
          <w:iCs/>
          <w:sz w:val="24"/>
          <w:szCs w:val="24"/>
        </w:rPr>
        <w:t xml:space="preserve"> described below, or</w:t>
      </w:r>
    </w:p>
    <w:p w14:paraId="1BECC121" w14:textId="7B59F0A9" w:rsidR="00956838" w:rsidRDefault="001C50B3">
      <w:pPr>
        <w:pStyle w:val="ListParagraph"/>
        <w:numPr>
          <w:ilvl w:val="2"/>
          <w:numId w:val="11"/>
        </w:numPr>
        <w:spacing w:after="120"/>
        <w:ind w:left="990"/>
        <w:jc w:val="both"/>
        <w:rPr>
          <w:rFonts w:asciiTheme="minorHAnsi" w:hAnsiTheme="minorHAnsi" w:cstheme="minorHAnsi"/>
          <w:bCs/>
          <w:iCs/>
          <w:sz w:val="24"/>
          <w:szCs w:val="24"/>
        </w:rPr>
      </w:pPr>
      <w:r>
        <w:rPr>
          <w:rFonts w:asciiTheme="minorHAnsi" w:hAnsiTheme="minorHAnsi" w:cstheme="minorHAnsi"/>
          <w:bCs/>
          <w:iCs/>
          <w:sz w:val="24"/>
          <w:szCs w:val="24"/>
          <w:u w:val="single"/>
        </w:rPr>
        <w:t>HITRUST Assessment Xchange (HAX).</w:t>
      </w:r>
      <w:r>
        <w:rPr>
          <w:rFonts w:asciiTheme="minorHAnsi" w:hAnsiTheme="minorHAnsi" w:cstheme="minorHAnsi"/>
          <w:bCs/>
          <w:iCs/>
          <w:sz w:val="24"/>
          <w:szCs w:val="24"/>
        </w:rPr>
        <w:t xml:space="preserve">  Third Party shall participate in the </w:t>
      </w:r>
      <w:r w:rsidR="00CB6AD6">
        <w:rPr>
          <w:rFonts w:asciiTheme="minorHAnsi" w:hAnsiTheme="minorHAnsi" w:cstheme="minorHAnsi"/>
          <w:b/>
          <w:iCs/>
          <w:sz w:val="24"/>
          <w:szCs w:val="24"/>
          <w:u w:val="single"/>
        </w:rPr>
        <w:t>e1 Self - Assessment</w:t>
      </w:r>
      <w:r>
        <w:rPr>
          <w:rFonts w:asciiTheme="minorHAnsi" w:hAnsiTheme="minorHAnsi" w:cstheme="minorHAnsi"/>
          <w:bCs/>
          <w:iCs/>
          <w:sz w:val="24"/>
          <w:szCs w:val="24"/>
        </w:rPr>
        <w:t xml:space="preserve"> process as described below – or such other assessment process that </w:t>
      </w:r>
      <w:r w:rsidR="00BE0E1B">
        <w:rPr>
          <w:rFonts w:asciiTheme="minorHAnsi" w:hAnsiTheme="minorHAnsi" w:cstheme="minorHAnsi"/>
          <w:bCs/>
          <w:iCs/>
          <w:sz w:val="24"/>
          <w:szCs w:val="24"/>
        </w:rPr>
        <w:t>Health System</w:t>
      </w:r>
      <w:r>
        <w:rPr>
          <w:rFonts w:asciiTheme="minorHAnsi" w:hAnsiTheme="minorHAnsi" w:cstheme="minorHAnsi"/>
          <w:bCs/>
          <w:iCs/>
          <w:sz w:val="24"/>
          <w:szCs w:val="24"/>
        </w:rPr>
        <w:t xml:space="preserve"> determines.  </w:t>
      </w:r>
    </w:p>
    <w:p w14:paraId="1BECC122" w14:textId="039261BC" w:rsidR="00956838" w:rsidRDefault="001C50B3">
      <w:pPr>
        <w:pStyle w:val="ListParagraph"/>
        <w:numPr>
          <w:ilvl w:val="1"/>
          <w:numId w:val="11"/>
        </w:numPr>
        <w:ind w:left="720"/>
        <w:jc w:val="both"/>
        <w:rPr>
          <w:rFonts w:asciiTheme="minorHAnsi" w:hAnsiTheme="minorHAnsi" w:cstheme="minorHAnsi"/>
          <w:bCs/>
          <w:iCs/>
          <w:sz w:val="24"/>
          <w:szCs w:val="24"/>
        </w:rPr>
      </w:pPr>
      <w:r>
        <w:rPr>
          <w:rFonts w:asciiTheme="minorHAnsi" w:hAnsiTheme="minorHAnsi" w:cstheme="minorHAnsi"/>
          <w:bCs/>
          <w:iCs/>
          <w:sz w:val="24"/>
          <w:szCs w:val="24"/>
          <w:u w:val="single"/>
        </w:rPr>
        <w:lastRenderedPageBreak/>
        <w:t>Other Assessment and Reporting Requirement</w:t>
      </w:r>
      <w:r>
        <w:rPr>
          <w:rFonts w:asciiTheme="minorHAnsi" w:hAnsiTheme="minorHAnsi" w:cstheme="minorHAnsi"/>
          <w:bCs/>
          <w:iCs/>
          <w:sz w:val="24"/>
          <w:szCs w:val="24"/>
        </w:rPr>
        <w:t xml:space="preserve">.  Where relevant to the Remote Processing Services provided, Third Party’s handling of specific forms of regulated data may be required to adhere to additional specific standards (such as Payment Card Industry (PCI) Security Standards).  Effective oversight of other specific compliance functions by Third Party is required by </w:t>
      </w:r>
      <w:r w:rsidR="00BE0E1B">
        <w:rPr>
          <w:rFonts w:asciiTheme="minorHAnsi" w:hAnsiTheme="minorHAnsi" w:cstheme="minorHAnsi"/>
          <w:bCs/>
          <w:iCs/>
          <w:sz w:val="24"/>
          <w:szCs w:val="24"/>
        </w:rPr>
        <w:t>Health System</w:t>
      </w:r>
      <w:r>
        <w:rPr>
          <w:rFonts w:asciiTheme="minorHAnsi" w:hAnsiTheme="minorHAnsi" w:cstheme="minorHAnsi"/>
          <w:bCs/>
          <w:iCs/>
          <w:sz w:val="24"/>
          <w:szCs w:val="24"/>
        </w:rPr>
        <w:t xml:space="preserve"> and shall be met through provision of additional “Report” documentation and the use of applicable regulatory and other additional factors offered by HITRUST.</w:t>
      </w:r>
    </w:p>
    <w:p w14:paraId="1BECC123" w14:textId="77777777" w:rsidR="00956838" w:rsidRDefault="00956838">
      <w:pPr>
        <w:spacing w:after="120"/>
        <w:ind w:left="360"/>
        <w:jc w:val="both"/>
        <w:rPr>
          <w:rFonts w:cstheme="minorHAnsi"/>
          <w:bCs/>
          <w:iCs/>
          <w:sz w:val="24"/>
          <w:szCs w:val="24"/>
        </w:rPr>
      </w:pPr>
    </w:p>
    <w:p w14:paraId="1BECC124" w14:textId="44728C97" w:rsidR="00956838" w:rsidRDefault="001C50B3">
      <w:pPr>
        <w:pStyle w:val="ListParagraph"/>
        <w:numPr>
          <w:ilvl w:val="0"/>
          <w:numId w:val="29"/>
        </w:numPr>
        <w:spacing w:after="120"/>
        <w:ind w:left="360"/>
        <w:jc w:val="both"/>
        <w:rPr>
          <w:rFonts w:asciiTheme="minorHAnsi" w:hAnsiTheme="minorHAnsi" w:cstheme="minorHAnsi"/>
          <w:b/>
          <w:iCs/>
          <w:sz w:val="24"/>
          <w:szCs w:val="24"/>
        </w:rPr>
      </w:pPr>
      <w:r>
        <w:rPr>
          <w:rFonts w:asciiTheme="minorHAnsi" w:hAnsiTheme="minorHAnsi" w:cstheme="minorHAnsi"/>
          <w:b/>
          <w:iCs/>
          <w:sz w:val="24"/>
          <w:szCs w:val="24"/>
          <w:u w:val="single"/>
        </w:rPr>
        <w:t xml:space="preserve">Requirement for HITRUST® </w:t>
      </w:r>
      <w:proofErr w:type="gramStart"/>
      <w:r>
        <w:rPr>
          <w:rFonts w:asciiTheme="minorHAnsi" w:hAnsiTheme="minorHAnsi" w:cstheme="minorHAnsi"/>
          <w:b/>
          <w:iCs/>
          <w:sz w:val="24"/>
          <w:szCs w:val="24"/>
          <w:u w:val="single"/>
        </w:rPr>
        <w:t xml:space="preserve">HAX </w:t>
      </w:r>
      <w:r w:rsidR="00CB6AD6">
        <w:rPr>
          <w:rFonts w:asciiTheme="minorHAnsi" w:hAnsiTheme="minorHAnsi" w:cstheme="minorHAnsi"/>
          <w:b/>
          <w:iCs/>
          <w:sz w:val="24"/>
          <w:szCs w:val="24"/>
          <w:u w:val="single"/>
        </w:rPr>
        <w:t xml:space="preserve"> e</w:t>
      </w:r>
      <w:proofErr w:type="gramEnd"/>
      <w:r w:rsidR="00CB6AD6">
        <w:rPr>
          <w:rFonts w:asciiTheme="minorHAnsi" w:hAnsiTheme="minorHAnsi" w:cstheme="minorHAnsi"/>
          <w:b/>
          <w:iCs/>
          <w:sz w:val="24"/>
          <w:szCs w:val="24"/>
          <w:u w:val="single"/>
        </w:rPr>
        <w:t>1 Self - Assessment</w:t>
      </w:r>
      <w:r>
        <w:rPr>
          <w:rFonts w:asciiTheme="minorHAnsi" w:hAnsiTheme="minorHAnsi" w:cstheme="minorHAnsi"/>
          <w:b/>
          <w:iCs/>
          <w:sz w:val="24"/>
          <w:szCs w:val="24"/>
          <w:u w:val="single"/>
        </w:rPr>
        <w:t>.</w:t>
      </w:r>
      <w:r>
        <w:rPr>
          <w:rFonts w:asciiTheme="minorHAnsi" w:hAnsiTheme="minorHAnsi" w:cstheme="minorHAnsi"/>
          <w:b/>
          <w:iCs/>
          <w:sz w:val="24"/>
          <w:szCs w:val="24"/>
        </w:rPr>
        <w:t xml:space="preserve"> </w:t>
      </w:r>
    </w:p>
    <w:p w14:paraId="1BECC125" w14:textId="798846CE" w:rsidR="00956838" w:rsidRDefault="001C50B3">
      <w:pPr>
        <w:pStyle w:val="ListParagraph"/>
        <w:numPr>
          <w:ilvl w:val="0"/>
          <w:numId w:val="21"/>
        </w:numPr>
        <w:spacing w:after="120"/>
        <w:jc w:val="both"/>
        <w:rPr>
          <w:rFonts w:asciiTheme="minorHAnsi" w:hAnsiTheme="minorHAnsi" w:cstheme="minorHAnsi"/>
          <w:iCs/>
          <w:sz w:val="24"/>
          <w:szCs w:val="24"/>
        </w:rPr>
      </w:pPr>
      <w:r>
        <w:rPr>
          <w:rFonts w:asciiTheme="minorHAnsi" w:hAnsiTheme="minorHAnsi" w:cstheme="minorHAnsi"/>
          <w:iCs/>
          <w:sz w:val="24"/>
          <w:szCs w:val="24"/>
          <w:u w:val="single"/>
        </w:rPr>
        <w:t>Generally.</w:t>
      </w:r>
      <w:r>
        <w:rPr>
          <w:rFonts w:asciiTheme="minorHAnsi" w:hAnsiTheme="minorHAnsi" w:cstheme="minorHAnsi"/>
          <w:iCs/>
          <w:sz w:val="24"/>
          <w:szCs w:val="24"/>
        </w:rPr>
        <w:t xml:space="preserve">  As required by </w:t>
      </w:r>
      <w:r w:rsidR="00BE0E1B">
        <w:rPr>
          <w:rFonts w:asciiTheme="minorHAnsi" w:hAnsiTheme="minorHAnsi" w:cstheme="minorHAnsi"/>
          <w:iCs/>
          <w:sz w:val="24"/>
          <w:szCs w:val="24"/>
        </w:rPr>
        <w:t>Health System</w:t>
      </w:r>
      <w:r>
        <w:rPr>
          <w:rFonts w:asciiTheme="minorHAnsi" w:hAnsiTheme="minorHAnsi" w:cstheme="minorHAnsi"/>
          <w:iCs/>
          <w:sz w:val="24"/>
          <w:szCs w:val="24"/>
        </w:rPr>
        <w:t xml:space="preserve"> hereunder, prior to the initiation of Remote Processing Services and at least annually thereafter, Third Party provide information as necessary to complete the </w:t>
      </w:r>
      <w:r w:rsidR="00CB6AD6">
        <w:rPr>
          <w:rFonts w:asciiTheme="minorHAnsi" w:hAnsiTheme="minorHAnsi" w:cstheme="minorHAnsi"/>
          <w:b/>
          <w:iCs/>
          <w:sz w:val="24"/>
          <w:szCs w:val="24"/>
          <w:u w:val="single"/>
        </w:rPr>
        <w:t xml:space="preserve">e1 Self - </w:t>
      </w:r>
      <w:proofErr w:type="gramStart"/>
      <w:r w:rsidR="00CB6AD6">
        <w:rPr>
          <w:rFonts w:asciiTheme="minorHAnsi" w:hAnsiTheme="minorHAnsi" w:cstheme="minorHAnsi"/>
          <w:b/>
          <w:iCs/>
          <w:sz w:val="24"/>
          <w:szCs w:val="24"/>
          <w:u w:val="single"/>
        </w:rPr>
        <w:t>Assessment</w:t>
      </w:r>
      <w:r w:rsidR="00CB6AD6" w:rsidDel="00CB6AD6">
        <w:rPr>
          <w:rFonts w:asciiTheme="minorHAnsi" w:hAnsiTheme="minorHAnsi" w:cstheme="minorHAnsi"/>
          <w:iCs/>
          <w:sz w:val="24"/>
          <w:szCs w:val="24"/>
        </w:rPr>
        <w:t xml:space="preserve"> </w:t>
      </w:r>
      <w:r>
        <w:rPr>
          <w:rFonts w:asciiTheme="minorHAnsi" w:hAnsiTheme="minorHAnsi" w:cstheme="minorHAnsi"/>
          <w:iCs/>
          <w:sz w:val="24"/>
          <w:szCs w:val="24"/>
        </w:rPr>
        <w:t>.</w:t>
      </w:r>
      <w:proofErr w:type="gramEnd"/>
      <w:r>
        <w:rPr>
          <w:rFonts w:asciiTheme="minorHAnsi" w:hAnsiTheme="minorHAnsi" w:cstheme="minorHAnsi"/>
          <w:iCs/>
          <w:sz w:val="24"/>
          <w:szCs w:val="24"/>
        </w:rPr>
        <w:t xml:space="preserve"> </w:t>
      </w:r>
    </w:p>
    <w:p w14:paraId="1BECC126" w14:textId="0ACF8003" w:rsidR="00956838" w:rsidRDefault="001C50B3">
      <w:pPr>
        <w:pStyle w:val="ListParagraph"/>
        <w:numPr>
          <w:ilvl w:val="0"/>
          <w:numId w:val="21"/>
        </w:numPr>
        <w:spacing w:after="120"/>
        <w:jc w:val="both"/>
        <w:rPr>
          <w:rFonts w:asciiTheme="minorHAnsi" w:hAnsiTheme="minorHAnsi" w:cstheme="minorHAnsi"/>
          <w:iCs/>
          <w:sz w:val="24"/>
          <w:szCs w:val="24"/>
        </w:rPr>
      </w:pPr>
      <w:r>
        <w:rPr>
          <w:rFonts w:asciiTheme="minorHAnsi" w:hAnsiTheme="minorHAnsi" w:cstheme="minorHAnsi"/>
          <w:iCs/>
          <w:sz w:val="24"/>
          <w:szCs w:val="24"/>
          <w:u w:val="single"/>
        </w:rPr>
        <w:t>Reassessment Requirements</w:t>
      </w:r>
      <w:r>
        <w:rPr>
          <w:rFonts w:asciiTheme="minorHAnsi" w:hAnsiTheme="minorHAnsi" w:cstheme="minorHAnsi"/>
          <w:iCs/>
          <w:sz w:val="24"/>
          <w:szCs w:val="24"/>
        </w:rPr>
        <w:t xml:space="preserve">. Third Party shall complete a </w:t>
      </w:r>
      <w:r w:rsidR="00CB6AD6">
        <w:rPr>
          <w:rFonts w:asciiTheme="minorHAnsi" w:hAnsiTheme="minorHAnsi" w:cstheme="minorHAnsi"/>
          <w:b/>
          <w:iCs/>
          <w:sz w:val="24"/>
          <w:szCs w:val="24"/>
          <w:u w:val="single"/>
        </w:rPr>
        <w:t>e1 Self - Assessment</w:t>
      </w:r>
      <w:r w:rsidR="00CB6AD6" w:rsidDel="00CB6AD6">
        <w:rPr>
          <w:rFonts w:asciiTheme="minorHAnsi" w:hAnsiTheme="minorHAnsi" w:cstheme="minorHAnsi"/>
          <w:iCs/>
          <w:sz w:val="24"/>
          <w:szCs w:val="24"/>
        </w:rPr>
        <w:t xml:space="preserve"> </w:t>
      </w:r>
      <w:r>
        <w:rPr>
          <w:rFonts w:asciiTheme="minorHAnsi" w:hAnsiTheme="minorHAnsi" w:cstheme="minorHAnsi"/>
          <w:iCs/>
          <w:sz w:val="24"/>
          <w:szCs w:val="24"/>
        </w:rPr>
        <w:t>(</w:t>
      </w:r>
      <w:proofErr w:type="spellStart"/>
      <w:r>
        <w:rPr>
          <w:rFonts w:asciiTheme="minorHAnsi" w:hAnsiTheme="minorHAnsi" w:cstheme="minorHAnsi"/>
          <w:iCs/>
          <w:sz w:val="24"/>
          <w:szCs w:val="24"/>
        </w:rPr>
        <w:t>i</w:t>
      </w:r>
      <w:proofErr w:type="spellEnd"/>
      <w:r>
        <w:rPr>
          <w:rFonts w:asciiTheme="minorHAnsi" w:hAnsiTheme="minorHAnsi" w:cstheme="minorHAnsi"/>
          <w:iCs/>
          <w:sz w:val="24"/>
          <w:szCs w:val="24"/>
        </w:rPr>
        <w:t xml:space="preserve">) at least annually, (ii) if additional Remote Processing Services are contracted for, or (iii) when such Remote Processing Services are renewed.  Third Party agrees to register with and conform to rules governing use of HAX found at </w:t>
      </w:r>
      <w:r w:rsidR="00CB6AD6" w:rsidRPr="00CB6AD6">
        <w:rPr>
          <w:rFonts w:asciiTheme="minorHAnsi" w:hAnsiTheme="minorHAnsi" w:cstheme="minorHAnsi"/>
          <w:sz w:val="24"/>
          <w:szCs w:val="24"/>
        </w:rPr>
        <w:t>https://hitrustax.com/</w:t>
      </w:r>
      <w:hyperlink w:history="1"/>
      <w:r>
        <w:rPr>
          <w:rFonts w:asciiTheme="minorHAnsi" w:hAnsiTheme="minorHAnsi" w:cstheme="minorHAnsi"/>
          <w:iCs/>
          <w:sz w:val="24"/>
          <w:szCs w:val="24"/>
        </w:rPr>
        <w:t xml:space="preserve"> for the purpose of providing HITRUST assessment reports and related information to </w:t>
      </w:r>
      <w:r w:rsidR="00BE0E1B">
        <w:rPr>
          <w:rFonts w:asciiTheme="minorHAnsi" w:hAnsiTheme="minorHAnsi" w:cstheme="minorHAnsi"/>
          <w:iCs/>
          <w:sz w:val="24"/>
          <w:szCs w:val="24"/>
        </w:rPr>
        <w:t>Health System</w:t>
      </w:r>
      <w:r>
        <w:rPr>
          <w:rFonts w:asciiTheme="minorHAnsi" w:hAnsiTheme="minorHAnsi" w:cstheme="minorHAnsi"/>
          <w:iCs/>
          <w:sz w:val="24"/>
          <w:szCs w:val="24"/>
        </w:rPr>
        <w:t>.</w:t>
      </w:r>
    </w:p>
    <w:p w14:paraId="1BECC127" w14:textId="17B95A57" w:rsidR="00956838" w:rsidRDefault="001C50B3">
      <w:pPr>
        <w:pStyle w:val="ListParagraph"/>
        <w:numPr>
          <w:ilvl w:val="0"/>
          <w:numId w:val="21"/>
        </w:numPr>
        <w:spacing w:after="120"/>
        <w:jc w:val="both"/>
        <w:rPr>
          <w:rFonts w:asciiTheme="minorHAnsi" w:hAnsiTheme="minorHAnsi" w:cstheme="minorHAnsi"/>
          <w:iCs/>
          <w:sz w:val="24"/>
          <w:szCs w:val="24"/>
        </w:rPr>
      </w:pPr>
      <w:r>
        <w:rPr>
          <w:rFonts w:asciiTheme="minorHAnsi" w:hAnsiTheme="minorHAnsi" w:cstheme="minorHAnsi"/>
          <w:bCs/>
          <w:iCs/>
          <w:sz w:val="24"/>
          <w:szCs w:val="24"/>
          <w:u w:val="single"/>
        </w:rPr>
        <w:t xml:space="preserve">Failure to Receive an Adequate </w:t>
      </w:r>
      <w:r w:rsidR="00CB6AD6">
        <w:rPr>
          <w:rFonts w:asciiTheme="minorHAnsi" w:hAnsiTheme="minorHAnsi" w:cstheme="minorHAnsi"/>
          <w:b/>
          <w:iCs/>
          <w:sz w:val="24"/>
          <w:szCs w:val="24"/>
          <w:u w:val="single"/>
        </w:rPr>
        <w:t>e1 Self - Assessment</w:t>
      </w:r>
      <w:r w:rsidR="00CB6AD6" w:rsidDel="00CB6AD6">
        <w:rPr>
          <w:rFonts w:asciiTheme="minorHAnsi" w:hAnsiTheme="minorHAnsi" w:cstheme="minorHAnsi"/>
          <w:bCs/>
          <w:iCs/>
          <w:sz w:val="24"/>
          <w:szCs w:val="24"/>
          <w:u w:val="single"/>
        </w:rPr>
        <w:t xml:space="preserve"> </w:t>
      </w:r>
      <w:r>
        <w:rPr>
          <w:rFonts w:asciiTheme="minorHAnsi" w:hAnsiTheme="minorHAnsi" w:cstheme="minorHAnsi"/>
          <w:bCs/>
          <w:iCs/>
          <w:sz w:val="24"/>
          <w:szCs w:val="24"/>
          <w:u w:val="single"/>
        </w:rPr>
        <w:t>Score Prior to Initiation of Remote Processing Services.</w:t>
      </w:r>
      <w:r>
        <w:rPr>
          <w:rFonts w:asciiTheme="minorHAnsi" w:hAnsiTheme="minorHAnsi" w:cstheme="minorHAnsi"/>
          <w:bCs/>
          <w:iCs/>
          <w:sz w:val="24"/>
          <w:szCs w:val="24"/>
        </w:rPr>
        <w:t xml:space="preserve">  </w:t>
      </w:r>
      <w:r>
        <w:rPr>
          <w:rFonts w:asciiTheme="minorHAnsi" w:hAnsiTheme="minorHAnsi" w:cstheme="minorHAnsi"/>
          <w:iCs/>
          <w:sz w:val="24"/>
          <w:szCs w:val="24"/>
        </w:rPr>
        <w:t xml:space="preserve">In the event that Third Party’s does not achieve a </w:t>
      </w:r>
      <w:bookmarkStart w:id="0" w:name="_Hlk130979232"/>
      <w:r w:rsidR="00CB6AD6">
        <w:rPr>
          <w:rFonts w:asciiTheme="minorHAnsi" w:hAnsiTheme="minorHAnsi" w:cstheme="minorHAnsi"/>
          <w:b/>
          <w:iCs/>
          <w:sz w:val="24"/>
          <w:szCs w:val="24"/>
          <w:u w:val="single"/>
        </w:rPr>
        <w:t>e1 Self - Assessment</w:t>
      </w:r>
      <w:r w:rsidR="00CB6AD6" w:rsidDel="00CB6AD6">
        <w:rPr>
          <w:rFonts w:asciiTheme="minorHAnsi" w:hAnsiTheme="minorHAnsi" w:cstheme="minorHAnsi"/>
          <w:iCs/>
          <w:sz w:val="24"/>
          <w:szCs w:val="24"/>
        </w:rPr>
        <w:t xml:space="preserve"> </w:t>
      </w:r>
      <w:bookmarkEnd w:id="0"/>
      <w:r>
        <w:rPr>
          <w:rFonts w:asciiTheme="minorHAnsi" w:hAnsiTheme="minorHAnsi" w:cstheme="minorHAnsi"/>
          <w:iCs/>
          <w:sz w:val="24"/>
          <w:szCs w:val="24"/>
        </w:rPr>
        <w:t xml:space="preserve">score of 90 prior to initiation of Remote Processing Services by </w:t>
      </w:r>
      <w:r w:rsidR="00BE0E1B">
        <w:rPr>
          <w:rFonts w:asciiTheme="minorHAnsi" w:hAnsiTheme="minorHAnsi" w:cstheme="minorHAnsi"/>
          <w:iCs/>
          <w:sz w:val="24"/>
          <w:szCs w:val="24"/>
        </w:rPr>
        <w:t>Health System</w:t>
      </w:r>
      <w:r>
        <w:rPr>
          <w:rFonts w:asciiTheme="minorHAnsi" w:hAnsiTheme="minorHAnsi" w:cstheme="minorHAnsi"/>
          <w:iCs/>
          <w:sz w:val="24"/>
          <w:szCs w:val="24"/>
        </w:rPr>
        <w:t xml:space="preserve"> or as agreed to:</w:t>
      </w:r>
    </w:p>
    <w:p w14:paraId="1BECC128" w14:textId="440D5A07" w:rsidR="00956838" w:rsidRDefault="00BE0E1B">
      <w:pPr>
        <w:pStyle w:val="ListParagraph"/>
        <w:numPr>
          <w:ilvl w:val="0"/>
          <w:numId w:val="19"/>
        </w:numPr>
        <w:tabs>
          <w:tab w:val="left" w:pos="1440"/>
        </w:tabs>
        <w:autoSpaceDE/>
        <w:autoSpaceDN/>
        <w:spacing w:after="120"/>
        <w:ind w:left="1260"/>
        <w:jc w:val="both"/>
        <w:rPr>
          <w:rFonts w:asciiTheme="minorHAnsi" w:hAnsiTheme="minorHAnsi" w:cstheme="minorHAnsi"/>
          <w:iCs/>
          <w:sz w:val="24"/>
          <w:szCs w:val="24"/>
        </w:rPr>
      </w:pPr>
      <w:r>
        <w:rPr>
          <w:rFonts w:asciiTheme="minorHAnsi" w:hAnsiTheme="minorHAnsi" w:cstheme="minorHAnsi"/>
          <w:iCs/>
          <w:sz w:val="24"/>
          <w:szCs w:val="24"/>
        </w:rPr>
        <w:t>Health System</w:t>
      </w:r>
      <w:r w:rsidR="001C50B3">
        <w:rPr>
          <w:rFonts w:asciiTheme="minorHAnsi" w:hAnsiTheme="minorHAnsi" w:cstheme="minorHAnsi"/>
          <w:iCs/>
          <w:sz w:val="24"/>
          <w:szCs w:val="24"/>
        </w:rPr>
        <w:t xml:space="preserve"> reserves the right to terminate this Agreement without cause or penalty for cause.  Upon such termination, Third Party shall refund </w:t>
      </w:r>
      <w:r>
        <w:rPr>
          <w:rFonts w:asciiTheme="minorHAnsi" w:hAnsiTheme="minorHAnsi" w:cstheme="minorHAnsi"/>
          <w:iCs/>
          <w:sz w:val="24"/>
          <w:szCs w:val="24"/>
        </w:rPr>
        <w:t>Health System</w:t>
      </w:r>
      <w:r w:rsidR="001C50B3">
        <w:rPr>
          <w:rFonts w:asciiTheme="minorHAnsi" w:hAnsiTheme="minorHAnsi" w:cstheme="minorHAnsi"/>
          <w:iCs/>
          <w:sz w:val="24"/>
          <w:szCs w:val="24"/>
        </w:rPr>
        <w:t xml:space="preserve"> all amounts paid hereunder; and/or,</w:t>
      </w:r>
    </w:p>
    <w:p w14:paraId="1BECC129" w14:textId="5CA68FC1" w:rsidR="00956838" w:rsidRDefault="00BE0E1B">
      <w:pPr>
        <w:pStyle w:val="ListParagraph"/>
        <w:numPr>
          <w:ilvl w:val="0"/>
          <w:numId w:val="19"/>
        </w:numPr>
        <w:tabs>
          <w:tab w:val="left" w:pos="1440"/>
        </w:tabs>
        <w:autoSpaceDE/>
        <w:autoSpaceDN/>
        <w:spacing w:after="120"/>
        <w:ind w:left="1260"/>
        <w:jc w:val="both"/>
        <w:rPr>
          <w:rFonts w:asciiTheme="minorHAnsi" w:hAnsiTheme="minorHAnsi" w:cstheme="minorHAnsi"/>
          <w:iCs/>
          <w:sz w:val="24"/>
          <w:szCs w:val="24"/>
        </w:rPr>
      </w:pPr>
      <w:r>
        <w:rPr>
          <w:rFonts w:asciiTheme="minorHAnsi" w:hAnsiTheme="minorHAnsi" w:cstheme="minorHAnsi"/>
          <w:iCs/>
          <w:sz w:val="24"/>
          <w:szCs w:val="24"/>
        </w:rPr>
        <w:t>Health System</w:t>
      </w:r>
      <w:r w:rsidR="001C50B3">
        <w:rPr>
          <w:rFonts w:asciiTheme="minorHAnsi" w:hAnsiTheme="minorHAnsi" w:cstheme="minorHAnsi"/>
          <w:iCs/>
          <w:sz w:val="24"/>
          <w:szCs w:val="24"/>
        </w:rPr>
        <w:t xml:space="preserve"> may conduct a security audit at Third Party’s expense of Third Party’s security controls and infrastructure that are used by Third Party to provide the Remote Processing Services.  Such audit may be performed by </w:t>
      </w:r>
      <w:r>
        <w:rPr>
          <w:rFonts w:asciiTheme="minorHAnsi" w:hAnsiTheme="minorHAnsi" w:cstheme="minorHAnsi"/>
          <w:iCs/>
          <w:sz w:val="24"/>
          <w:szCs w:val="24"/>
        </w:rPr>
        <w:t>Health System</w:t>
      </w:r>
      <w:r w:rsidR="001C50B3">
        <w:rPr>
          <w:rFonts w:asciiTheme="minorHAnsi" w:hAnsiTheme="minorHAnsi" w:cstheme="minorHAnsi"/>
          <w:iCs/>
          <w:sz w:val="24"/>
          <w:szCs w:val="24"/>
        </w:rPr>
        <w:t xml:space="preserve"> or by a subcontractor selected by </w:t>
      </w:r>
      <w:r>
        <w:rPr>
          <w:rFonts w:asciiTheme="minorHAnsi" w:hAnsiTheme="minorHAnsi" w:cstheme="minorHAnsi"/>
          <w:iCs/>
          <w:sz w:val="24"/>
          <w:szCs w:val="24"/>
        </w:rPr>
        <w:t>Health System</w:t>
      </w:r>
      <w:r w:rsidR="001C50B3">
        <w:rPr>
          <w:rFonts w:asciiTheme="minorHAnsi" w:hAnsiTheme="minorHAnsi" w:cstheme="minorHAnsi"/>
          <w:iCs/>
          <w:sz w:val="24"/>
          <w:szCs w:val="24"/>
        </w:rPr>
        <w:t xml:space="preserve"> and shall include the right to inspect Third Party’s site and to evaluate Third Party’s information security program, policies, and procedures.  Such audit may also include performing unannounced penetration testing of Third Party’s network and systems.  </w:t>
      </w:r>
      <w:r>
        <w:rPr>
          <w:rFonts w:asciiTheme="minorHAnsi" w:hAnsiTheme="minorHAnsi" w:cstheme="minorHAnsi"/>
          <w:iCs/>
          <w:sz w:val="24"/>
          <w:szCs w:val="24"/>
        </w:rPr>
        <w:t>Health System</w:t>
      </w:r>
      <w:r w:rsidR="001C50B3">
        <w:rPr>
          <w:rFonts w:asciiTheme="minorHAnsi" w:hAnsiTheme="minorHAnsi" w:cstheme="minorHAnsi"/>
          <w:iCs/>
          <w:sz w:val="24"/>
          <w:szCs w:val="24"/>
        </w:rPr>
        <w:t xml:space="preserve"> shall provide notice to Third Party following such penetration testing; and/or,</w:t>
      </w:r>
    </w:p>
    <w:p w14:paraId="1BECC12A" w14:textId="354F9BC3" w:rsidR="00956838" w:rsidRDefault="00BE0E1B" w:rsidP="0E5D2662">
      <w:pPr>
        <w:pStyle w:val="ListParagraph"/>
        <w:numPr>
          <w:ilvl w:val="0"/>
          <w:numId w:val="19"/>
        </w:numPr>
        <w:tabs>
          <w:tab w:val="left" w:pos="1440"/>
        </w:tabs>
        <w:autoSpaceDE/>
        <w:autoSpaceDN/>
        <w:spacing w:after="120"/>
        <w:ind w:left="1260"/>
        <w:jc w:val="both"/>
        <w:rPr>
          <w:rFonts w:asciiTheme="minorHAnsi" w:hAnsiTheme="minorHAnsi" w:cstheme="minorBidi"/>
          <w:sz w:val="24"/>
          <w:szCs w:val="24"/>
        </w:rPr>
      </w:pPr>
      <w:r>
        <w:rPr>
          <w:rFonts w:asciiTheme="minorHAnsi" w:hAnsiTheme="minorHAnsi" w:cstheme="minorBidi"/>
          <w:sz w:val="24"/>
          <w:szCs w:val="24"/>
        </w:rPr>
        <w:t>Health System</w:t>
      </w:r>
      <w:r w:rsidR="001C50B3" w:rsidRPr="0E5D2662">
        <w:rPr>
          <w:rFonts w:asciiTheme="minorHAnsi" w:hAnsiTheme="minorHAnsi" w:cstheme="minorBidi"/>
          <w:sz w:val="24"/>
          <w:szCs w:val="24"/>
        </w:rPr>
        <w:t xml:space="preserve"> may agree to provide Third Party with an extension in order for Third Party to achieve a </w:t>
      </w:r>
      <w:r w:rsidR="00CB6AD6">
        <w:rPr>
          <w:rFonts w:asciiTheme="minorHAnsi" w:hAnsiTheme="minorHAnsi" w:cstheme="minorHAnsi"/>
          <w:b/>
          <w:iCs/>
          <w:sz w:val="24"/>
          <w:szCs w:val="24"/>
          <w:u w:val="single"/>
        </w:rPr>
        <w:t>e1 Self - Assessment</w:t>
      </w:r>
      <w:r w:rsidR="00CB6AD6" w:rsidDel="00CB6AD6">
        <w:rPr>
          <w:rFonts w:asciiTheme="minorHAnsi" w:hAnsiTheme="minorHAnsi" w:cstheme="minorHAnsi"/>
          <w:iCs/>
          <w:sz w:val="24"/>
          <w:szCs w:val="24"/>
        </w:rPr>
        <w:t xml:space="preserve"> </w:t>
      </w:r>
      <w:r w:rsidR="001C50B3" w:rsidRPr="0E5D2662">
        <w:rPr>
          <w:rFonts w:asciiTheme="minorHAnsi" w:hAnsiTheme="minorHAnsi" w:cstheme="minorBidi"/>
          <w:sz w:val="24"/>
          <w:szCs w:val="24"/>
        </w:rPr>
        <w:t xml:space="preserve">score of 90, provided that should Third Party not achieve a </w:t>
      </w:r>
      <w:r w:rsidR="007F1FF4">
        <w:rPr>
          <w:rFonts w:asciiTheme="minorHAnsi" w:hAnsiTheme="minorHAnsi" w:cstheme="minorHAnsi"/>
          <w:b/>
          <w:iCs/>
          <w:sz w:val="24"/>
          <w:szCs w:val="24"/>
          <w:u w:val="single"/>
        </w:rPr>
        <w:t xml:space="preserve">e1 Self </w:t>
      </w:r>
      <w:r w:rsidR="00BC080A">
        <w:rPr>
          <w:rFonts w:asciiTheme="minorHAnsi" w:hAnsiTheme="minorHAnsi" w:cstheme="minorHAnsi"/>
          <w:b/>
          <w:iCs/>
          <w:sz w:val="24"/>
          <w:szCs w:val="24"/>
          <w:u w:val="single"/>
        </w:rPr>
        <w:t>–</w:t>
      </w:r>
      <w:r w:rsidR="007F1FF4">
        <w:rPr>
          <w:rFonts w:asciiTheme="minorHAnsi" w:hAnsiTheme="minorHAnsi" w:cstheme="minorHAnsi"/>
          <w:b/>
          <w:iCs/>
          <w:sz w:val="24"/>
          <w:szCs w:val="24"/>
          <w:u w:val="single"/>
        </w:rPr>
        <w:t xml:space="preserve"> Assessment</w:t>
      </w:r>
      <w:r w:rsidR="00BC080A">
        <w:rPr>
          <w:rFonts w:asciiTheme="minorHAnsi" w:hAnsiTheme="minorHAnsi" w:cstheme="minorHAnsi"/>
          <w:b/>
          <w:iCs/>
          <w:sz w:val="24"/>
          <w:szCs w:val="24"/>
          <w:u w:val="single"/>
        </w:rPr>
        <w:t xml:space="preserve"> </w:t>
      </w:r>
      <w:r w:rsidR="001C50B3" w:rsidRPr="0E5D2662">
        <w:rPr>
          <w:rFonts w:asciiTheme="minorHAnsi" w:hAnsiTheme="minorHAnsi" w:cstheme="minorBidi"/>
          <w:sz w:val="24"/>
          <w:szCs w:val="24"/>
        </w:rPr>
        <w:t xml:space="preserve">score of 90 within six (6) months of the effective date of these terms, Third Party shall pay the penalties set forth in Subsection </w:t>
      </w:r>
      <w:r w:rsidR="001D53A5" w:rsidRPr="0E5D2662">
        <w:rPr>
          <w:rFonts w:asciiTheme="minorHAnsi" w:hAnsiTheme="minorHAnsi" w:cstheme="minorBidi"/>
          <w:sz w:val="24"/>
          <w:szCs w:val="24"/>
        </w:rPr>
        <w:t>d</w:t>
      </w:r>
      <w:r w:rsidR="001C50B3" w:rsidRPr="0E5D2662">
        <w:rPr>
          <w:rFonts w:asciiTheme="minorHAnsi" w:hAnsiTheme="minorHAnsi" w:cstheme="minorBidi"/>
          <w:sz w:val="24"/>
          <w:szCs w:val="24"/>
        </w:rPr>
        <w:t xml:space="preserve"> (titled “Penalties”).</w:t>
      </w:r>
    </w:p>
    <w:p w14:paraId="1BECC12B" w14:textId="7A9A9A78" w:rsidR="00956838" w:rsidRDefault="001C50B3">
      <w:pPr>
        <w:pStyle w:val="ListParagraph"/>
        <w:numPr>
          <w:ilvl w:val="0"/>
          <w:numId w:val="21"/>
        </w:numPr>
        <w:spacing w:after="120"/>
        <w:jc w:val="both"/>
        <w:rPr>
          <w:rFonts w:asciiTheme="minorHAnsi" w:hAnsiTheme="minorHAnsi" w:cstheme="minorHAnsi"/>
          <w:iCs/>
          <w:sz w:val="24"/>
          <w:szCs w:val="24"/>
        </w:rPr>
      </w:pPr>
      <w:r>
        <w:rPr>
          <w:rFonts w:asciiTheme="minorHAnsi" w:hAnsiTheme="minorHAnsi" w:cstheme="minorHAnsi"/>
          <w:b/>
          <w:bCs/>
          <w:iCs/>
          <w:sz w:val="24"/>
          <w:szCs w:val="24"/>
          <w:u w:val="single"/>
        </w:rPr>
        <w:t xml:space="preserve">Failure to Maintain </w:t>
      </w:r>
      <w:r w:rsidR="00CB6AD6">
        <w:rPr>
          <w:rFonts w:asciiTheme="minorHAnsi" w:hAnsiTheme="minorHAnsi" w:cstheme="minorHAnsi"/>
          <w:b/>
          <w:iCs/>
          <w:sz w:val="24"/>
          <w:szCs w:val="24"/>
          <w:u w:val="single"/>
        </w:rPr>
        <w:t>e1 Self - Assessment</w:t>
      </w:r>
      <w:r>
        <w:rPr>
          <w:rFonts w:asciiTheme="minorHAnsi" w:hAnsiTheme="minorHAnsi" w:cstheme="minorHAnsi"/>
          <w:b/>
          <w:bCs/>
          <w:iCs/>
          <w:sz w:val="24"/>
          <w:szCs w:val="24"/>
          <w:u w:val="single"/>
        </w:rPr>
        <w:t>.</w:t>
      </w:r>
      <w:r>
        <w:rPr>
          <w:rFonts w:asciiTheme="minorHAnsi" w:hAnsiTheme="minorHAnsi" w:cstheme="minorHAnsi"/>
          <w:bCs/>
          <w:iCs/>
          <w:sz w:val="24"/>
          <w:szCs w:val="24"/>
        </w:rPr>
        <w:t xml:space="preserve">  </w:t>
      </w:r>
      <w:r>
        <w:rPr>
          <w:rFonts w:asciiTheme="minorHAnsi" w:hAnsiTheme="minorHAnsi" w:cstheme="minorHAnsi"/>
          <w:iCs/>
          <w:sz w:val="24"/>
          <w:szCs w:val="24"/>
        </w:rPr>
        <w:t xml:space="preserve">In the event Third Party fails to maintain a </w:t>
      </w:r>
      <w:r w:rsidR="00CB6AD6">
        <w:rPr>
          <w:rFonts w:asciiTheme="minorHAnsi" w:hAnsiTheme="minorHAnsi" w:cstheme="minorHAnsi"/>
          <w:b/>
          <w:iCs/>
          <w:sz w:val="24"/>
          <w:szCs w:val="24"/>
          <w:u w:val="single"/>
        </w:rPr>
        <w:t>e1 Self - Assessment</w:t>
      </w:r>
      <w:r>
        <w:rPr>
          <w:rFonts w:asciiTheme="minorHAnsi" w:hAnsiTheme="minorHAnsi" w:cstheme="minorHAnsi"/>
          <w:iCs/>
          <w:sz w:val="24"/>
          <w:szCs w:val="24"/>
        </w:rPr>
        <w:t xml:space="preserve"> score of 90 for any reason:</w:t>
      </w:r>
    </w:p>
    <w:p w14:paraId="1BECC12C" w14:textId="2D86683E" w:rsidR="00956838" w:rsidRDefault="00BE0E1B">
      <w:pPr>
        <w:pStyle w:val="ListParagraph"/>
        <w:numPr>
          <w:ilvl w:val="0"/>
          <w:numId w:val="20"/>
        </w:numPr>
        <w:autoSpaceDE/>
        <w:autoSpaceDN/>
        <w:spacing w:after="120"/>
        <w:ind w:left="1260"/>
        <w:jc w:val="both"/>
        <w:rPr>
          <w:rFonts w:asciiTheme="minorHAnsi" w:hAnsiTheme="minorHAnsi" w:cstheme="minorHAnsi"/>
          <w:iCs/>
          <w:sz w:val="24"/>
          <w:szCs w:val="24"/>
        </w:rPr>
      </w:pPr>
      <w:r>
        <w:rPr>
          <w:rFonts w:asciiTheme="minorHAnsi" w:hAnsiTheme="minorHAnsi" w:cstheme="minorHAnsi"/>
          <w:iCs/>
          <w:sz w:val="24"/>
          <w:szCs w:val="24"/>
        </w:rPr>
        <w:lastRenderedPageBreak/>
        <w:t>Health System</w:t>
      </w:r>
      <w:r w:rsidR="001C50B3">
        <w:rPr>
          <w:rFonts w:asciiTheme="minorHAnsi" w:hAnsiTheme="minorHAnsi" w:cstheme="minorHAnsi"/>
          <w:iCs/>
          <w:sz w:val="24"/>
          <w:szCs w:val="24"/>
        </w:rPr>
        <w:t xml:space="preserve"> reserves the right to terminate this agreement without cause or penalty. Upon such termination, Third Party shall refund </w:t>
      </w:r>
      <w:r>
        <w:rPr>
          <w:rFonts w:asciiTheme="minorHAnsi" w:hAnsiTheme="minorHAnsi" w:cstheme="minorHAnsi"/>
          <w:iCs/>
          <w:sz w:val="24"/>
          <w:szCs w:val="24"/>
        </w:rPr>
        <w:t>Health System</w:t>
      </w:r>
      <w:r w:rsidR="001C50B3">
        <w:rPr>
          <w:rFonts w:asciiTheme="minorHAnsi" w:hAnsiTheme="minorHAnsi" w:cstheme="minorHAnsi"/>
          <w:iCs/>
          <w:sz w:val="24"/>
          <w:szCs w:val="24"/>
        </w:rPr>
        <w:t xml:space="preserve"> a prorate amount of all amounts paid hereunder for the remaining unused term of the agreement; and/or,</w:t>
      </w:r>
    </w:p>
    <w:p w14:paraId="1BECC12D" w14:textId="1824F4B1" w:rsidR="00956838" w:rsidRDefault="001C50B3">
      <w:pPr>
        <w:pStyle w:val="ListParagraph"/>
        <w:numPr>
          <w:ilvl w:val="0"/>
          <w:numId w:val="20"/>
        </w:numPr>
        <w:autoSpaceDE/>
        <w:autoSpaceDN/>
        <w:spacing w:after="120"/>
        <w:ind w:left="1260"/>
        <w:jc w:val="both"/>
        <w:rPr>
          <w:rFonts w:asciiTheme="minorHAnsi" w:hAnsiTheme="minorHAnsi" w:cstheme="minorHAnsi"/>
          <w:iCs/>
          <w:sz w:val="24"/>
          <w:szCs w:val="24"/>
        </w:rPr>
      </w:pPr>
      <w:r>
        <w:rPr>
          <w:rFonts w:asciiTheme="minorHAnsi" w:hAnsiTheme="minorHAnsi" w:cstheme="minorHAnsi"/>
          <w:iCs/>
          <w:sz w:val="24"/>
          <w:szCs w:val="24"/>
        </w:rPr>
        <w:t xml:space="preserve">Third Party agrees to develop and submit a remediation plan demonstrating restoration of controls found to be deficient, restoring such control practices to the point which re-assessment may occur. Updates on remediation plans should be submitted at least every three (3) months until completed.  Third Party agrees to perform such remediation and re-assessment within a commercially reasonable period of time to achieve a </w:t>
      </w:r>
      <w:r w:rsidR="00CB6AD6">
        <w:rPr>
          <w:rFonts w:asciiTheme="minorHAnsi" w:hAnsiTheme="minorHAnsi" w:cstheme="minorHAnsi"/>
          <w:b/>
          <w:iCs/>
          <w:sz w:val="24"/>
          <w:szCs w:val="24"/>
          <w:u w:val="single"/>
        </w:rPr>
        <w:t>e1 Self - Assessment</w:t>
      </w:r>
      <w:r w:rsidR="00CB6AD6" w:rsidDel="00CB6AD6">
        <w:rPr>
          <w:rFonts w:asciiTheme="minorHAnsi" w:hAnsiTheme="minorHAnsi" w:cstheme="minorHAnsi"/>
          <w:iCs/>
          <w:sz w:val="24"/>
          <w:szCs w:val="24"/>
        </w:rPr>
        <w:t xml:space="preserve"> </w:t>
      </w:r>
      <w:r>
        <w:rPr>
          <w:rFonts w:asciiTheme="minorHAnsi" w:hAnsiTheme="minorHAnsi" w:cstheme="minorHAnsi"/>
          <w:iCs/>
          <w:sz w:val="24"/>
          <w:szCs w:val="24"/>
        </w:rPr>
        <w:t>score of 90; and/or.</w:t>
      </w:r>
    </w:p>
    <w:p w14:paraId="1BECC12E" w14:textId="1E6F1687" w:rsidR="00956838" w:rsidRDefault="00BE0E1B">
      <w:pPr>
        <w:pStyle w:val="ListParagraph"/>
        <w:numPr>
          <w:ilvl w:val="0"/>
          <w:numId w:val="20"/>
        </w:numPr>
        <w:autoSpaceDE/>
        <w:autoSpaceDN/>
        <w:spacing w:after="120"/>
        <w:ind w:left="1260"/>
        <w:jc w:val="both"/>
        <w:rPr>
          <w:rFonts w:asciiTheme="minorHAnsi" w:hAnsiTheme="minorHAnsi" w:cstheme="minorHAnsi"/>
          <w:iCs/>
          <w:sz w:val="24"/>
          <w:szCs w:val="24"/>
        </w:rPr>
      </w:pPr>
      <w:r>
        <w:rPr>
          <w:rFonts w:asciiTheme="minorHAnsi" w:hAnsiTheme="minorHAnsi" w:cstheme="minorHAnsi"/>
          <w:iCs/>
          <w:sz w:val="24"/>
          <w:szCs w:val="24"/>
        </w:rPr>
        <w:t>Health System</w:t>
      </w:r>
      <w:r w:rsidR="001C50B3">
        <w:rPr>
          <w:rFonts w:asciiTheme="minorHAnsi" w:hAnsiTheme="minorHAnsi" w:cstheme="minorHAnsi"/>
          <w:iCs/>
          <w:sz w:val="24"/>
          <w:szCs w:val="24"/>
        </w:rPr>
        <w:t xml:space="preserve"> may conduct a security audit at Third Party’s expense of Third Party’s security controls and infrastructure that are used by Third Party to provide the Remote Processing Services.  Such audit may be performed by </w:t>
      </w:r>
      <w:r>
        <w:rPr>
          <w:rFonts w:asciiTheme="minorHAnsi" w:hAnsiTheme="minorHAnsi" w:cstheme="minorHAnsi"/>
          <w:iCs/>
          <w:sz w:val="24"/>
          <w:szCs w:val="24"/>
        </w:rPr>
        <w:t>Health System</w:t>
      </w:r>
      <w:r w:rsidR="001C50B3">
        <w:rPr>
          <w:rFonts w:asciiTheme="minorHAnsi" w:hAnsiTheme="minorHAnsi" w:cstheme="minorHAnsi"/>
          <w:iCs/>
          <w:sz w:val="24"/>
          <w:szCs w:val="24"/>
        </w:rPr>
        <w:t xml:space="preserve"> or by a subcontractor selected by </w:t>
      </w:r>
      <w:r>
        <w:rPr>
          <w:rFonts w:asciiTheme="minorHAnsi" w:hAnsiTheme="minorHAnsi" w:cstheme="minorHAnsi"/>
          <w:iCs/>
          <w:sz w:val="24"/>
          <w:szCs w:val="24"/>
        </w:rPr>
        <w:t>Health System</w:t>
      </w:r>
      <w:r w:rsidR="001C50B3">
        <w:rPr>
          <w:rFonts w:asciiTheme="minorHAnsi" w:hAnsiTheme="minorHAnsi" w:cstheme="minorHAnsi"/>
          <w:iCs/>
          <w:sz w:val="24"/>
          <w:szCs w:val="24"/>
        </w:rPr>
        <w:t xml:space="preserve"> and shall include the right to inspect Third Party’s site and to evaluate Third Party’s information security program, policies, and procedures.  Such audit may also include performing unannounced penetration testing of Third Party’s network and systems.  </w:t>
      </w:r>
      <w:r>
        <w:rPr>
          <w:rFonts w:asciiTheme="minorHAnsi" w:hAnsiTheme="minorHAnsi" w:cstheme="minorHAnsi"/>
          <w:iCs/>
          <w:sz w:val="24"/>
          <w:szCs w:val="24"/>
        </w:rPr>
        <w:t>Health System</w:t>
      </w:r>
      <w:r w:rsidR="001C50B3">
        <w:rPr>
          <w:rFonts w:asciiTheme="minorHAnsi" w:hAnsiTheme="minorHAnsi" w:cstheme="minorHAnsi"/>
          <w:iCs/>
          <w:sz w:val="24"/>
          <w:szCs w:val="24"/>
        </w:rPr>
        <w:t xml:space="preserve"> shall provide notice to Third Party following such penetration testing. </w:t>
      </w:r>
    </w:p>
    <w:p w14:paraId="1BECC12F" w14:textId="2E655F05" w:rsidR="00956838" w:rsidRDefault="001C50B3" w:rsidP="00C12DC1">
      <w:pPr>
        <w:pStyle w:val="ListParagraph"/>
        <w:numPr>
          <w:ilvl w:val="0"/>
          <w:numId w:val="20"/>
        </w:numPr>
        <w:autoSpaceDE/>
        <w:autoSpaceDN/>
        <w:spacing w:after="120"/>
        <w:ind w:left="1260"/>
        <w:jc w:val="both"/>
        <w:rPr>
          <w:rFonts w:asciiTheme="minorHAnsi" w:hAnsiTheme="minorHAnsi" w:cstheme="minorHAnsi"/>
          <w:iCs/>
          <w:sz w:val="24"/>
          <w:szCs w:val="24"/>
        </w:rPr>
      </w:pPr>
      <w:r>
        <w:rPr>
          <w:rFonts w:asciiTheme="minorHAnsi" w:hAnsiTheme="minorHAnsi" w:cstheme="minorHAnsi"/>
          <w:iCs/>
          <w:sz w:val="24"/>
          <w:szCs w:val="24"/>
        </w:rPr>
        <w:t xml:space="preserve">Third Party shall reduce all fees incurred by </w:t>
      </w:r>
      <w:r w:rsidR="00BE0E1B">
        <w:rPr>
          <w:rFonts w:asciiTheme="minorHAnsi" w:hAnsiTheme="minorHAnsi" w:cstheme="minorHAnsi"/>
          <w:iCs/>
          <w:sz w:val="24"/>
          <w:szCs w:val="24"/>
        </w:rPr>
        <w:t>Health System</w:t>
      </w:r>
      <w:r>
        <w:rPr>
          <w:rFonts w:asciiTheme="minorHAnsi" w:hAnsiTheme="minorHAnsi" w:cstheme="minorHAnsi"/>
          <w:iCs/>
          <w:sz w:val="24"/>
          <w:szCs w:val="24"/>
        </w:rPr>
        <w:t xml:space="preserve"> for all Remote Processing Services and related Professional Services, according to the following below table.  </w:t>
      </w:r>
    </w:p>
    <w:p w14:paraId="1BECC130" w14:textId="77777777" w:rsidR="00956838" w:rsidRDefault="00956838">
      <w:pPr>
        <w:pStyle w:val="ListParagraph"/>
        <w:spacing w:after="120"/>
        <w:rPr>
          <w:rFonts w:asciiTheme="minorHAnsi" w:hAnsiTheme="minorHAnsi" w:cstheme="minorHAnsi"/>
          <w:iCs/>
          <w:sz w:val="24"/>
          <w:szCs w:val="24"/>
        </w:rPr>
      </w:pPr>
    </w:p>
    <w:tbl>
      <w:tblPr>
        <w:tblStyle w:val="TableGrid"/>
        <w:tblW w:w="0" w:type="auto"/>
        <w:tblInd w:w="1885" w:type="dxa"/>
        <w:tblLook w:val="04A0" w:firstRow="1" w:lastRow="0" w:firstColumn="1" w:lastColumn="0" w:noHBand="0" w:noVBand="1"/>
      </w:tblPr>
      <w:tblGrid>
        <w:gridCol w:w="3015"/>
        <w:gridCol w:w="2531"/>
      </w:tblGrid>
      <w:tr w:rsidR="00956838" w14:paraId="1BECC133" w14:textId="77777777">
        <w:trPr>
          <w:trHeight w:val="125"/>
        </w:trPr>
        <w:tc>
          <w:tcPr>
            <w:tcW w:w="3015" w:type="dxa"/>
          </w:tcPr>
          <w:p w14:paraId="1BECC131" w14:textId="77777777" w:rsidR="00956838" w:rsidRDefault="001C50B3">
            <w:pPr>
              <w:spacing w:after="120"/>
              <w:jc w:val="center"/>
              <w:rPr>
                <w:rFonts w:eastAsia="Times New Roman" w:cstheme="minorHAnsi"/>
                <w:iCs/>
                <w:sz w:val="24"/>
                <w:szCs w:val="24"/>
              </w:rPr>
            </w:pPr>
            <w:r>
              <w:rPr>
                <w:rFonts w:eastAsia="Times New Roman" w:cstheme="minorHAnsi"/>
                <w:iCs/>
                <w:sz w:val="24"/>
                <w:szCs w:val="24"/>
              </w:rPr>
              <w:t>Requirement</w:t>
            </w:r>
          </w:p>
        </w:tc>
        <w:tc>
          <w:tcPr>
            <w:tcW w:w="2531" w:type="dxa"/>
          </w:tcPr>
          <w:p w14:paraId="1BECC132" w14:textId="77777777" w:rsidR="00956838" w:rsidRDefault="001C50B3">
            <w:pPr>
              <w:spacing w:after="120"/>
              <w:jc w:val="center"/>
              <w:rPr>
                <w:rFonts w:eastAsia="Times New Roman" w:cstheme="minorHAnsi"/>
                <w:iCs/>
                <w:sz w:val="24"/>
                <w:szCs w:val="24"/>
              </w:rPr>
            </w:pPr>
            <w:r>
              <w:rPr>
                <w:rFonts w:eastAsia="Times New Roman" w:cstheme="minorHAnsi"/>
                <w:iCs/>
                <w:sz w:val="24"/>
                <w:szCs w:val="24"/>
              </w:rPr>
              <w:t>Penalty</w:t>
            </w:r>
          </w:p>
        </w:tc>
      </w:tr>
      <w:tr w:rsidR="00956838" w14:paraId="1BECC136" w14:textId="77777777">
        <w:tc>
          <w:tcPr>
            <w:tcW w:w="3015" w:type="dxa"/>
          </w:tcPr>
          <w:p w14:paraId="1BECC134" w14:textId="77777777" w:rsidR="00956838" w:rsidRDefault="001C50B3">
            <w:pPr>
              <w:spacing w:after="120"/>
              <w:rPr>
                <w:rFonts w:eastAsia="Times New Roman" w:cstheme="minorHAnsi"/>
                <w:iCs/>
                <w:sz w:val="24"/>
                <w:szCs w:val="24"/>
              </w:rPr>
            </w:pPr>
            <w:r>
              <w:rPr>
                <w:rFonts w:eastAsia="Times New Roman" w:cstheme="minorHAnsi"/>
                <w:iCs/>
                <w:sz w:val="24"/>
                <w:szCs w:val="24"/>
              </w:rPr>
              <w:t>Out of compliance for &lt;= 30 days</w:t>
            </w:r>
          </w:p>
        </w:tc>
        <w:tc>
          <w:tcPr>
            <w:tcW w:w="2531" w:type="dxa"/>
          </w:tcPr>
          <w:p w14:paraId="1BECC135" w14:textId="1919EF9F" w:rsidR="00956838" w:rsidRDefault="001C50B3">
            <w:pPr>
              <w:spacing w:after="120"/>
              <w:rPr>
                <w:rFonts w:eastAsia="Times New Roman" w:cstheme="minorHAnsi"/>
                <w:iCs/>
                <w:sz w:val="24"/>
                <w:szCs w:val="24"/>
              </w:rPr>
            </w:pPr>
            <w:r>
              <w:rPr>
                <w:rFonts w:eastAsia="Times New Roman" w:cstheme="minorHAnsi"/>
                <w:iCs/>
                <w:sz w:val="24"/>
                <w:szCs w:val="24"/>
              </w:rPr>
              <w:t xml:space="preserve">2% of all fees payable by </w:t>
            </w:r>
            <w:r w:rsidR="00BE0E1B">
              <w:rPr>
                <w:rFonts w:eastAsia="Times New Roman" w:cstheme="minorHAnsi"/>
                <w:iCs/>
                <w:sz w:val="24"/>
                <w:szCs w:val="24"/>
              </w:rPr>
              <w:t>Health System</w:t>
            </w:r>
            <w:r>
              <w:rPr>
                <w:rFonts w:eastAsia="Times New Roman" w:cstheme="minorHAnsi"/>
                <w:iCs/>
                <w:sz w:val="24"/>
                <w:szCs w:val="24"/>
              </w:rPr>
              <w:t xml:space="preserve"> for the period of non-compliance, payable monthly.</w:t>
            </w:r>
          </w:p>
        </w:tc>
      </w:tr>
      <w:tr w:rsidR="00956838" w14:paraId="1BECC139" w14:textId="77777777">
        <w:tc>
          <w:tcPr>
            <w:tcW w:w="3015" w:type="dxa"/>
          </w:tcPr>
          <w:p w14:paraId="1BECC137" w14:textId="77777777" w:rsidR="00956838" w:rsidRDefault="001C50B3">
            <w:pPr>
              <w:spacing w:after="120"/>
              <w:rPr>
                <w:rFonts w:eastAsia="Times New Roman" w:cstheme="minorHAnsi"/>
                <w:iCs/>
                <w:sz w:val="24"/>
                <w:szCs w:val="24"/>
              </w:rPr>
            </w:pPr>
            <w:r>
              <w:rPr>
                <w:rFonts w:eastAsia="Times New Roman" w:cstheme="minorHAnsi"/>
                <w:iCs/>
                <w:sz w:val="24"/>
                <w:szCs w:val="24"/>
              </w:rPr>
              <w:t xml:space="preserve">Out of compliance for 31-60 days </w:t>
            </w:r>
          </w:p>
        </w:tc>
        <w:tc>
          <w:tcPr>
            <w:tcW w:w="2531" w:type="dxa"/>
          </w:tcPr>
          <w:p w14:paraId="1BECC138" w14:textId="0F9C3A2F" w:rsidR="00956838" w:rsidRDefault="001C50B3">
            <w:pPr>
              <w:spacing w:after="120"/>
              <w:rPr>
                <w:rFonts w:eastAsia="Times New Roman" w:cstheme="minorHAnsi"/>
                <w:iCs/>
                <w:sz w:val="24"/>
                <w:szCs w:val="24"/>
              </w:rPr>
            </w:pPr>
            <w:r>
              <w:rPr>
                <w:rFonts w:eastAsia="Times New Roman" w:cstheme="minorHAnsi"/>
                <w:iCs/>
                <w:sz w:val="24"/>
                <w:szCs w:val="24"/>
              </w:rPr>
              <w:t xml:space="preserve">10% of all fees payable by </w:t>
            </w:r>
            <w:r w:rsidR="00BE0E1B">
              <w:rPr>
                <w:rFonts w:eastAsia="Times New Roman" w:cstheme="minorHAnsi"/>
                <w:iCs/>
                <w:sz w:val="24"/>
                <w:szCs w:val="24"/>
              </w:rPr>
              <w:t>Health System</w:t>
            </w:r>
            <w:r>
              <w:rPr>
                <w:rFonts w:eastAsia="Times New Roman" w:cstheme="minorHAnsi"/>
                <w:iCs/>
                <w:sz w:val="24"/>
                <w:szCs w:val="24"/>
              </w:rPr>
              <w:t xml:space="preserve"> for the period of non-compliance, payable monthly.</w:t>
            </w:r>
          </w:p>
        </w:tc>
      </w:tr>
      <w:tr w:rsidR="00956838" w14:paraId="1BECC13C" w14:textId="77777777">
        <w:tc>
          <w:tcPr>
            <w:tcW w:w="3015" w:type="dxa"/>
          </w:tcPr>
          <w:p w14:paraId="1BECC13A" w14:textId="77777777" w:rsidR="00956838" w:rsidRDefault="001C50B3">
            <w:pPr>
              <w:spacing w:after="120"/>
              <w:rPr>
                <w:rFonts w:eastAsia="Times New Roman" w:cstheme="minorHAnsi"/>
                <w:iCs/>
                <w:sz w:val="24"/>
                <w:szCs w:val="24"/>
              </w:rPr>
            </w:pPr>
            <w:r>
              <w:rPr>
                <w:rFonts w:eastAsia="Times New Roman" w:cstheme="minorHAnsi"/>
                <w:iCs/>
                <w:sz w:val="24"/>
                <w:szCs w:val="24"/>
              </w:rPr>
              <w:t>Out of compliance for 61-90 days</w:t>
            </w:r>
          </w:p>
        </w:tc>
        <w:tc>
          <w:tcPr>
            <w:tcW w:w="2531" w:type="dxa"/>
          </w:tcPr>
          <w:p w14:paraId="1BECC13B" w14:textId="3D53EA86" w:rsidR="00956838" w:rsidRDefault="001C50B3">
            <w:pPr>
              <w:spacing w:after="120"/>
              <w:rPr>
                <w:rFonts w:eastAsia="Times New Roman" w:cstheme="minorHAnsi"/>
                <w:iCs/>
                <w:sz w:val="24"/>
                <w:szCs w:val="24"/>
              </w:rPr>
            </w:pPr>
            <w:r>
              <w:rPr>
                <w:rFonts w:eastAsia="Times New Roman" w:cstheme="minorHAnsi"/>
                <w:iCs/>
                <w:sz w:val="24"/>
                <w:szCs w:val="24"/>
              </w:rPr>
              <w:t xml:space="preserve">25% of all fees payable by </w:t>
            </w:r>
            <w:r w:rsidR="00BE0E1B">
              <w:rPr>
                <w:rFonts w:eastAsia="Times New Roman" w:cstheme="minorHAnsi"/>
                <w:iCs/>
                <w:sz w:val="24"/>
                <w:szCs w:val="24"/>
              </w:rPr>
              <w:t>Health System</w:t>
            </w:r>
            <w:r>
              <w:rPr>
                <w:rFonts w:eastAsia="Times New Roman" w:cstheme="minorHAnsi"/>
                <w:iCs/>
                <w:sz w:val="24"/>
                <w:szCs w:val="24"/>
              </w:rPr>
              <w:t xml:space="preserve"> for the period of non-compliance, payable monthly.</w:t>
            </w:r>
          </w:p>
        </w:tc>
      </w:tr>
      <w:tr w:rsidR="00956838" w14:paraId="1BECC13F" w14:textId="77777777">
        <w:tc>
          <w:tcPr>
            <w:tcW w:w="3015" w:type="dxa"/>
          </w:tcPr>
          <w:p w14:paraId="1BECC13D" w14:textId="77777777" w:rsidR="00956838" w:rsidRDefault="001C50B3">
            <w:pPr>
              <w:spacing w:after="120"/>
              <w:rPr>
                <w:rFonts w:eastAsia="Times New Roman" w:cstheme="minorHAnsi"/>
                <w:iCs/>
                <w:sz w:val="24"/>
                <w:szCs w:val="24"/>
              </w:rPr>
            </w:pPr>
            <w:r>
              <w:rPr>
                <w:rFonts w:eastAsia="Times New Roman" w:cstheme="minorHAnsi"/>
                <w:iCs/>
                <w:sz w:val="24"/>
                <w:szCs w:val="24"/>
              </w:rPr>
              <w:t>Out of compliance for more than 90 days</w:t>
            </w:r>
          </w:p>
        </w:tc>
        <w:tc>
          <w:tcPr>
            <w:tcW w:w="2531" w:type="dxa"/>
          </w:tcPr>
          <w:p w14:paraId="1BECC13E" w14:textId="2A857844" w:rsidR="00956838" w:rsidRDefault="001C50B3">
            <w:pPr>
              <w:spacing w:after="120"/>
              <w:rPr>
                <w:rFonts w:eastAsia="Times New Roman" w:cstheme="minorHAnsi"/>
                <w:iCs/>
                <w:sz w:val="24"/>
                <w:szCs w:val="24"/>
              </w:rPr>
            </w:pPr>
            <w:r>
              <w:rPr>
                <w:rFonts w:eastAsia="Times New Roman" w:cstheme="minorHAnsi"/>
                <w:iCs/>
                <w:sz w:val="24"/>
                <w:szCs w:val="24"/>
              </w:rPr>
              <w:t xml:space="preserve">30% of all fees payable by </w:t>
            </w:r>
            <w:r w:rsidR="00BE0E1B">
              <w:rPr>
                <w:rFonts w:eastAsia="Times New Roman" w:cstheme="minorHAnsi"/>
                <w:iCs/>
                <w:sz w:val="24"/>
                <w:szCs w:val="24"/>
              </w:rPr>
              <w:t>Health System</w:t>
            </w:r>
            <w:r>
              <w:rPr>
                <w:rFonts w:eastAsia="Times New Roman" w:cstheme="minorHAnsi"/>
                <w:iCs/>
                <w:sz w:val="24"/>
                <w:szCs w:val="24"/>
              </w:rPr>
              <w:t xml:space="preserve"> for the period of non-</w:t>
            </w:r>
            <w:r>
              <w:rPr>
                <w:rFonts w:eastAsia="Times New Roman" w:cstheme="minorHAnsi"/>
                <w:iCs/>
                <w:sz w:val="24"/>
                <w:szCs w:val="24"/>
              </w:rPr>
              <w:lastRenderedPageBreak/>
              <w:t xml:space="preserve">compliance, payable monthly.   Grounds for Termination for Cause at the sole determination of </w:t>
            </w:r>
            <w:r w:rsidR="00BE0E1B">
              <w:rPr>
                <w:rFonts w:eastAsia="Times New Roman" w:cstheme="minorHAnsi"/>
                <w:iCs/>
                <w:sz w:val="24"/>
                <w:szCs w:val="24"/>
              </w:rPr>
              <w:t>Health System</w:t>
            </w:r>
            <w:r>
              <w:rPr>
                <w:rFonts w:eastAsia="Times New Roman" w:cstheme="minorHAnsi"/>
                <w:iCs/>
                <w:sz w:val="24"/>
                <w:szCs w:val="24"/>
              </w:rPr>
              <w:t>.</w:t>
            </w:r>
          </w:p>
        </w:tc>
      </w:tr>
    </w:tbl>
    <w:p w14:paraId="1BECC140" w14:textId="77777777" w:rsidR="00956838" w:rsidRDefault="00956838">
      <w:pPr>
        <w:spacing w:after="120"/>
        <w:jc w:val="both"/>
        <w:rPr>
          <w:rFonts w:cstheme="minorHAnsi"/>
          <w:iCs/>
          <w:sz w:val="24"/>
          <w:szCs w:val="24"/>
        </w:rPr>
      </w:pPr>
    </w:p>
    <w:p w14:paraId="1BECC141" w14:textId="77777777" w:rsidR="00956838" w:rsidRDefault="001C50B3">
      <w:pPr>
        <w:pStyle w:val="ListParagraph"/>
        <w:numPr>
          <w:ilvl w:val="0"/>
          <w:numId w:val="29"/>
        </w:numPr>
        <w:spacing w:after="120"/>
        <w:ind w:left="360"/>
        <w:jc w:val="both"/>
        <w:rPr>
          <w:rFonts w:asciiTheme="minorHAnsi" w:hAnsiTheme="minorHAnsi" w:cstheme="minorHAnsi"/>
          <w:b/>
          <w:iCs/>
          <w:sz w:val="24"/>
          <w:szCs w:val="24"/>
        </w:rPr>
      </w:pPr>
      <w:r>
        <w:rPr>
          <w:rFonts w:asciiTheme="minorHAnsi" w:hAnsiTheme="minorHAnsi" w:cstheme="minorHAnsi"/>
          <w:b/>
          <w:iCs/>
          <w:sz w:val="24"/>
          <w:szCs w:val="24"/>
          <w:u w:val="single"/>
        </w:rPr>
        <w:t>Requirement for HITRUST® Certification.</w:t>
      </w:r>
      <w:r>
        <w:rPr>
          <w:rFonts w:asciiTheme="minorHAnsi" w:hAnsiTheme="minorHAnsi" w:cstheme="minorHAnsi"/>
          <w:b/>
          <w:iCs/>
          <w:sz w:val="24"/>
          <w:szCs w:val="24"/>
        </w:rPr>
        <w:t xml:space="preserve"> </w:t>
      </w:r>
    </w:p>
    <w:p w14:paraId="1BECC142" w14:textId="020FED7E" w:rsidR="00956838" w:rsidRDefault="001C50B3" w:rsidP="0E5D2662">
      <w:pPr>
        <w:pStyle w:val="ListParagraph"/>
        <w:numPr>
          <w:ilvl w:val="0"/>
          <w:numId w:val="32"/>
        </w:numPr>
        <w:spacing w:after="120"/>
        <w:jc w:val="both"/>
        <w:rPr>
          <w:rFonts w:asciiTheme="minorHAnsi" w:hAnsiTheme="minorHAnsi" w:cstheme="minorBidi"/>
          <w:sz w:val="24"/>
          <w:szCs w:val="24"/>
        </w:rPr>
      </w:pPr>
      <w:r w:rsidRPr="0E5D2662">
        <w:rPr>
          <w:rFonts w:asciiTheme="minorHAnsi" w:hAnsiTheme="minorHAnsi" w:cstheme="minorBidi"/>
          <w:sz w:val="24"/>
          <w:szCs w:val="24"/>
          <w:u w:val="single"/>
        </w:rPr>
        <w:t>Generally.</w:t>
      </w:r>
      <w:r w:rsidRPr="0E5D2662">
        <w:rPr>
          <w:rFonts w:asciiTheme="minorHAnsi" w:hAnsiTheme="minorHAnsi" w:cstheme="minorBidi"/>
          <w:sz w:val="24"/>
          <w:szCs w:val="24"/>
        </w:rPr>
        <w:t xml:space="preserve">  </w:t>
      </w:r>
      <w:r w:rsidR="00AA59AF" w:rsidRPr="0E5D2662">
        <w:rPr>
          <w:rFonts w:asciiTheme="minorHAnsi" w:hAnsiTheme="minorHAnsi" w:cstheme="minorBidi"/>
          <w:sz w:val="24"/>
          <w:szCs w:val="24"/>
        </w:rPr>
        <w:t>HITRUST offers a tiered certification progra</w:t>
      </w:r>
      <w:r w:rsidR="00CE1AF5" w:rsidRPr="0E5D2662">
        <w:rPr>
          <w:rFonts w:asciiTheme="minorHAnsi" w:hAnsiTheme="minorHAnsi" w:cstheme="minorBidi"/>
          <w:sz w:val="24"/>
          <w:szCs w:val="24"/>
        </w:rPr>
        <w:t xml:space="preserve">m.  </w:t>
      </w:r>
      <w:r w:rsidR="005F73D5" w:rsidRPr="0E5D2662">
        <w:rPr>
          <w:rFonts w:asciiTheme="minorHAnsi" w:hAnsiTheme="minorHAnsi" w:cstheme="minorBidi"/>
          <w:sz w:val="24"/>
          <w:szCs w:val="24"/>
        </w:rPr>
        <w:t xml:space="preserve">Where Third Party has access to or has in its possession </w:t>
      </w:r>
      <w:r w:rsidR="00BE0E1B">
        <w:rPr>
          <w:rFonts w:asciiTheme="minorHAnsi" w:hAnsiTheme="minorHAnsi" w:cstheme="minorBidi"/>
          <w:sz w:val="24"/>
          <w:szCs w:val="24"/>
        </w:rPr>
        <w:t>Health System</w:t>
      </w:r>
      <w:r w:rsidR="005F73D5" w:rsidRPr="0E5D2662">
        <w:rPr>
          <w:rFonts w:asciiTheme="minorHAnsi" w:hAnsiTheme="minorHAnsi" w:cstheme="minorBidi"/>
          <w:sz w:val="24"/>
          <w:szCs w:val="24"/>
        </w:rPr>
        <w:t xml:space="preserve"> patient or Member information, </w:t>
      </w:r>
      <w:r w:rsidRPr="0E5D2662">
        <w:rPr>
          <w:rFonts w:asciiTheme="minorHAnsi" w:hAnsiTheme="minorHAnsi" w:cstheme="minorBidi"/>
          <w:sz w:val="24"/>
          <w:szCs w:val="24"/>
        </w:rPr>
        <w:t xml:space="preserve">prior to the initiation of Remote Processing Services and continuously thereafter, Third Party shall maintain (a) HITRUST Certification for all Remote Processing Services being subscribed to by </w:t>
      </w:r>
      <w:r w:rsidR="00BE0E1B">
        <w:rPr>
          <w:rFonts w:asciiTheme="minorHAnsi" w:hAnsiTheme="minorHAnsi" w:cstheme="minorBidi"/>
          <w:sz w:val="24"/>
          <w:szCs w:val="24"/>
        </w:rPr>
        <w:t>Health System</w:t>
      </w:r>
      <w:r w:rsidRPr="0E5D2662">
        <w:rPr>
          <w:rFonts w:asciiTheme="minorHAnsi" w:hAnsiTheme="minorHAnsi" w:cstheme="minorBidi"/>
          <w:sz w:val="24"/>
          <w:szCs w:val="24"/>
        </w:rPr>
        <w:t xml:space="preserve">, and (b) a summary of any Corrective Action Plans (“CAPs”), including a timeframe for addressing the CAPs, produced during the production of the most recent report, and issued with the report. </w:t>
      </w:r>
      <w:r w:rsidR="00CE1AF5" w:rsidRPr="0E5D2662">
        <w:rPr>
          <w:rFonts w:asciiTheme="minorHAnsi" w:hAnsiTheme="minorHAnsi" w:cstheme="minorBidi"/>
          <w:sz w:val="24"/>
          <w:szCs w:val="24"/>
        </w:rPr>
        <w:t xml:space="preserve">  </w:t>
      </w:r>
      <w:r w:rsidR="00D84B37" w:rsidRPr="0E5D2662">
        <w:rPr>
          <w:rFonts w:asciiTheme="minorHAnsi" w:hAnsiTheme="minorHAnsi" w:cstheme="minorBidi"/>
          <w:sz w:val="24"/>
          <w:szCs w:val="24"/>
        </w:rPr>
        <w:t>The level (tier) of</w:t>
      </w:r>
      <w:r w:rsidR="00CE1AF5" w:rsidRPr="0E5D2662">
        <w:rPr>
          <w:rFonts w:asciiTheme="minorHAnsi" w:hAnsiTheme="minorHAnsi" w:cstheme="minorBidi"/>
          <w:sz w:val="24"/>
          <w:szCs w:val="24"/>
        </w:rPr>
        <w:t xml:space="preserve"> HITRUST Certification</w:t>
      </w:r>
      <w:r w:rsidR="00D84B37" w:rsidRPr="0E5D2662">
        <w:rPr>
          <w:rFonts w:asciiTheme="minorHAnsi" w:hAnsiTheme="minorHAnsi" w:cstheme="minorBidi"/>
          <w:sz w:val="24"/>
          <w:szCs w:val="24"/>
        </w:rPr>
        <w:t xml:space="preserve"> required</w:t>
      </w:r>
      <w:r w:rsidR="004113DA" w:rsidRPr="0E5D2662">
        <w:rPr>
          <w:rFonts w:asciiTheme="minorHAnsi" w:hAnsiTheme="minorHAnsi" w:cstheme="minorBidi"/>
          <w:sz w:val="24"/>
          <w:szCs w:val="24"/>
        </w:rPr>
        <w:t xml:space="preserve"> shall be at </w:t>
      </w:r>
      <w:r w:rsidR="00BE0E1B">
        <w:rPr>
          <w:rFonts w:asciiTheme="minorHAnsi" w:hAnsiTheme="minorHAnsi" w:cstheme="minorBidi"/>
          <w:sz w:val="24"/>
          <w:szCs w:val="24"/>
        </w:rPr>
        <w:t>Health System</w:t>
      </w:r>
      <w:r w:rsidR="004113DA" w:rsidRPr="0E5D2662">
        <w:rPr>
          <w:rFonts w:asciiTheme="minorHAnsi" w:hAnsiTheme="minorHAnsi" w:cstheme="minorBidi"/>
          <w:sz w:val="24"/>
          <w:szCs w:val="24"/>
        </w:rPr>
        <w:t>’s</w:t>
      </w:r>
      <w:r w:rsidR="00D84B37" w:rsidRPr="0E5D2662">
        <w:rPr>
          <w:rFonts w:asciiTheme="minorHAnsi" w:hAnsiTheme="minorHAnsi" w:cstheme="minorBidi"/>
          <w:sz w:val="24"/>
          <w:szCs w:val="24"/>
        </w:rPr>
        <w:t xml:space="preserve"> sole</w:t>
      </w:r>
      <w:r w:rsidR="004113DA" w:rsidRPr="0E5D2662">
        <w:rPr>
          <w:rFonts w:asciiTheme="minorHAnsi" w:hAnsiTheme="minorHAnsi" w:cstheme="minorBidi"/>
          <w:sz w:val="24"/>
          <w:szCs w:val="24"/>
        </w:rPr>
        <w:t xml:space="preserve"> discretion</w:t>
      </w:r>
      <w:r w:rsidR="00D84B37" w:rsidRPr="0E5D2662">
        <w:rPr>
          <w:rFonts w:asciiTheme="minorHAnsi" w:hAnsiTheme="minorHAnsi" w:cstheme="minorBidi"/>
          <w:sz w:val="24"/>
          <w:szCs w:val="24"/>
        </w:rPr>
        <w:t xml:space="preserve"> and</w:t>
      </w:r>
      <w:r w:rsidR="004113DA" w:rsidRPr="0E5D2662">
        <w:rPr>
          <w:rFonts w:asciiTheme="minorHAnsi" w:hAnsiTheme="minorHAnsi" w:cstheme="minorBidi"/>
          <w:sz w:val="24"/>
          <w:szCs w:val="24"/>
        </w:rPr>
        <w:t xml:space="preserve"> based on </w:t>
      </w:r>
      <w:r w:rsidR="00CE1AF5" w:rsidRPr="0E5D2662">
        <w:rPr>
          <w:rFonts w:asciiTheme="minorHAnsi" w:hAnsiTheme="minorHAnsi" w:cstheme="minorBidi"/>
          <w:sz w:val="24"/>
          <w:szCs w:val="24"/>
        </w:rPr>
        <w:t>the amount of patient / member information that it accesses or possesses.</w:t>
      </w:r>
    </w:p>
    <w:p w14:paraId="1BECC143" w14:textId="5CCBF0F5" w:rsidR="00956838" w:rsidRDefault="001C50B3" w:rsidP="005F42EE">
      <w:pPr>
        <w:pStyle w:val="ListParagraph"/>
        <w:numPr>
          <w:ilvl w:val="0"/>
          <w:numId w:val="32"/>
        </w:numPr>
        <w:spacing w:after="120"/>
        <w:jc w:val="both"/>
        <w:rPr>
          <w:rFonts w:asciiTheme="minorHAnsi" w:hAnsiTheme="minorHAnsi" w:cstheme="minorHAnsi"/>
          <w:iCs/>
          <w:sz w:val="24"/>
          <w:szCs w:val="24"/>
        </w:rPr>
      </w:pPr>
      <w:r>
        <w:rPr>
          <w:rFonts w:asciiTheme="minorHAnsi" w:hAnsiTheme="minorHAnsi" w:cstheme="minorHAnsi"/>
          <w:iCs/>
          <w:sz w:val="24"/>
          <w:szCs w:val="24"/>
          <w:u w:val="single"/>
        </w:rPr>
        <w:t>Reporting Requirements</w:t>
      </w:r>
      <w:r>
        <w:rPr>
          <w:rFonts w:asciiTheme="minorHAnsi" w:hAnsiTheme="minorHAnsi" w:cstheme="minorHAnsi"/>
          <w:iCs/>
          <w:sz w:val="24"/>
          <w:szCs w:val="24"/>
        </w:rPr>
        <w:t xml:space="preserve">. Third Party shall provide to </w:t>
      </w:r>
      <w:r w:rsidR="00BE0E1B">
        <w:rPr>
          <w:rFonts w:asciiTheme="minorHAnsi" w:hAnsiTheme="minorHAnsi" w:cstheme="minorHAnsi"/>
          <w:iCs/>
          <w:sz w:val="24"/>
          <w:szCs w:val="24"/>
        </w:rPr>
        <w:t>Health System</w:t>
      </w:r>
      <w:r>
        <w:rPr>
          <w:rFonts w:asciiTheme="minorHAnsi" w:hAnsiTheme="minorHAnsi" w:cstheme="minorHAnsi"/>
          <w:iCs/>
          <w:sz w:val="24"/>
          <w:szCs w:val="24"/>
        </w:rPr>
        <w:t xml:space="preserve"> its HITRUST Certification and Reports and related CAPs for all Remote Processing Services prior to the initiation of Remote Processing Services and thereafter (</w:t>
      </w:r>
      <w:proofErr w:type="spellStart"/>
      <w:r>
        <w:rPr>
          <w:rFonts w:asciiTheme="minorHAnsi" w:hAnsiTheme="minorHAnsi" w:cstheme="minorHAnsi"/>
          <w:iCs/>
          <w:sz w:val="24"/>
          <w:szCs w:val="24"/>
        </w:rPr>
        <w:t>i</w:t>
      </w:r>
      <w:proofErr w:type="spellEnd"/>
      <w:r>
        <w:rPr>
          <w:rFonts w:asciiTheme="minorHAnsi" w:hAnsiTheme="minorHAnsi" w:cstheme="minorHAnsi"/>
          <w:iCs/>
          <w:sz w:val="24"/>
          <w:szCs w:val="24"/>
        </w:rPr>
        <w:t xml:space="preserve">) at least annually, (ii) if HITRUST Certification status changes, (iii) when additional Remote Processing Services are contracted for, or (iv) when such Remote Processing Services are renewed.  Third Party agrees to register with and conform to rules governing use of the HITRUST Assessment Xchange (HAX) found </w:t>
      </w:r>
      <w:proofErr w:type="gramStart"/>
      <w:r>
        <w:rPr>
          <w:rFonts w:asciiTheme="minorHAnsi" w:hAnsiTheme="minorHAnsi" w:cstheme="minorHAnsi"/>
          <w:iCs/>
          <w:sz w:val="24"/>
          <w:szCs w:val="24"/>
        </w:rPr>
        <w:t xml:space="preserve">at  </w:t>
      </w:r>
      <w:r w:rsidR="00CB6AD6" w:rsidRPr="00CB6AD6">
        <w:rPr>
          <w:rFonts w:asciiTheme="minorHAnsi" w:hAnsiTheme="minorHAnsi" w:cstheme="minorHAnsi"/>
          <w:sz w:val="24"/>
          <w:szCs w:val="24"/>
        </w:rPr>
        <w:t>https://hitrustax.com/</w:t>
      </w:r>
      <w:proofErr w:type="gramEnd"/>
      <w:r>
        <w:rPr>
          <w:rFonts w:asciiTheme="minorHAnsi" w:hAnsiTheme="minorHAnsi" w:cstheme="minorHAnsi"/>
          <w:iCs/>
          <w:sz w:val="24"/>
          <w:szCs w:val="24"/>
        </w:rPr>
        <w:t xml:space="preserve"> for the purpose of providing HITRUST Certification Reports and related information to </w:t>
      </w:r>
      <w:r w:rsidR="00BE0E1B">
        <w:rPr>
          <w:rFonts w:asciiTheme="minorHAnsi" w:hAnsiTheme="minorHAnsi" w:cstheme="minorHAnsi"/>
          <w:iCs/>
          <w:sz w:val="24"/>
          <w:szCs w:val="24"/>
        </w:rPr>
        <w:t>Health System</w:t>
      </w:r>
      <w:r>
        <w:rPr>
          <w:rFonts w:asciiTheme="minorHAnsi" w:hAnsiTheme="minorHAnsi" w:cstheme="minorHAnsi"/>
          <w:iCs/>
          <w:sz w:val="24"/>
          <w:szCs w:val="24"/>
        </w:rPr>
        <w:t>.</w:t>
      </w:r>
    </w:p>
    <w:p w14:paraId="1BECC144" w14:textId="7749CC83" w:rsidR="00956838" w:rsidRDefault="001C50B3" w:rsidP="005F42EE">
      <w:pPr>
        <w:pStyle w:val="ListParagraph"/>
        <w:numPr>
          <w:ilvl w:val="0"/>
          <w:numId w:val="32"/>
        </w:numPr>
        <w:spacing w:after="120"/>
        <w:jc w:val="both"/>
        <w:rPr>
          <w:rFonts w:asciiTheme="minorHAnsi" w:hAnsiTheme="minorHAnsi" w:cstheme="minorHAnsi"/>
          <w:iCs/>
          <w:sz w:val="24"/>
          <w:szCs w:val="24"/>
        </w:rPr>
      </w:pPr>
      <w:r>
        <w:rPr>
          <w:rFonts w:asciiTheme="minorHAnsi" w:hAnsiTheme="minorHAnsi" w:cstheme="minorHAnsi"/>
          <w:iCs/>
          <w:color w:val="000000" w:themeColor="text1"/>
          <w:sz w:val="24"/>
          <w:szCs w:val="24"/>
          <w:u w:val="single"/>
        </w:rPr>
        <w:t>Commitment to Accept HITRUST Certification.</w:t>
      </w:r>
      <w:r>
        <w:rPr>
          <w:rFonts w:asciiTheme="minorHAnsi" w:hAnsiTheme="minorHAnsi" w:cstheme="minorHAnsi"/>
          <w:iCs/>
          <w:color w:val="000000" w:themeColor="text1"/>
          <w:sz w:val="24"/>
          <w:szCs w:val="24"/>
        </w:rPr>
        <w:t xml:space="preserve">  </w:t>
      </w:r>
      <w:r w:rsidR="00BE0E1B">
        <w:rPr>
          <w:rFonts w:asciiTheme="minorHAnsi" w:hAnsiTheme="minorHAnsi" w:cstheme="minorHAnsi"/>
          <w:iCs/>
          <w:color w:val="000000" w:themeColor="text1"/>
          <w:sz w:val="24"/>
          <w:szCs w:val="24"/>
        </w:rPr>
        <w:t>Health System</w:t>
      </w:r>
      <w:r>
        <w:rPr>
          <w:rFonts w:asciiTheme="minorHAnsi" w:hAnsiTheme="minorHAnsi" w:cstheme="minorHAnsi"/>
          <w:iCs/>
          <w:color w:val="000000" w:themeColor="text1"/>
          <w:sz w:val="24"/>
          <w:szCs w:val="24"/>
        </w:rPr>
        <w:t xml:space="preserve"> agrees that it will accept HITRUST Certification in lieu of the requirement to perform or provide other audits or assessments related to the Remote Processing Services.   </w:t>
      </w:r>
    </w:p>
    <w:p w14:paraId="1BECC145" w14:textId="7A16773F" w:rsidR="00956838" w:rsidRDefault="001C50B3" w:rsidP="005F42EE">
      <w:pPr>
        <w:pStyle w:val="ListParagraph"/>
        <w:numPr>
          <w:ilvl w:val="0"/>
          <w:numId w:val="32"/>
        </w:numPr>
        <w:spacing w:after="120"/>
        <w:jc w:val="both"/>
        <w:rPr>
          <w:rFonts w:asciiTheme="minorHAnsi" w:hAnsiTheme="minorHAnsi" w:cstheme="minorHAnsi"/>
          <w:iCs/>
          <w:sz w:val="24"/>
          <w:szCs w:val="24"/>
        </w:rPr>
      </w:pPr>
      <w:r>
        <w:rPr>
          <w:rFonts w:asciiTheme="minorHAnsi" w:hAnsiTheme="minorHAnsi" w:cstheme="minorHAnsi"/>
          <w:bCs/>
          <w:iCs/>
          <w:sz w:val="24"/>
          <w:szCs w:val="24"/>
          <w:u w:val="single"/>
        </w:rPr>
        <w:t>Failure to Receive HITRUST Certification Prior to Initiation of Remote Processing Services.</w:t>
      </w:r>
      <w:r>
        <w:rPr>
          <w:rFonts w:asciiTheme="minorHAnsi" w:hAnsiTheme="minorHAnsi" w:cstheme="minorHAnsi"/>
          <w:bCs/>
          <w:iCs/>
          <w:sz w:val="24"/>
          <w:szCs w:val="24"/>
        </w:rPr>
        <w:t xml:space="preserve">  </w:t>
      </w:r>
      <w:r>
        <w:rPr>
          <w:rFonts w:asciiTheme="minorHAnsi" w:hAnsiTheme="minorHAnsi" w:cstheme="minorHAnsi"/>
          <w:iCs/>
          <w:sz w:val="24"/>
          <w:szCs w:val="24"/>
        </w:rPr>
        <w:t xml:space="preserve">In the event that Third Party’s does not achieve HITRUST Certification prior to initiation of Remote Processing Services by </w:t>
      </w:r>
      <w:r w:rsidR="00BE0E1B">
        <w:rPr>
          <w:rFonts w:asciiTheme="minorHAnsi" w:hAnsiTheme="minorHAnsi" w:cstheme="minorHAnsi"/>
          <w:iCs/>
          <w:sz w:val="24"/>
          <w:szCs w:val="24"/>
        </w:rPr>
        <w:t>Health System</w:t>
      </w:r>
      <w:r>
        <w:rPr>
          <w:rFonts w:asciiTheme="minorHAnsi" w:hAnsiTheme="minorHAnsi" w:cstheme="minorHAnsi"/>
          <w:iCs/>
          <w:sz w:val="24"/>
          <w:szCs w:val="24"/>
        </w:rPr>
        <w:t xml:space="preserve"> or as agreed to by </w:t>
      </w:r>
      <w:r w:rsidR="00BE0E1B">
        <w:rPr>
          <w:rFonts w:asciiTheme="minorHAnsi" w:hAnsiTheme="minorHAnsi" w:cstheme="minorHAnsi"/>
          <w:iCs/>
          <w:sz w:val="24"/>
          <w:szCs w:val="24"/>
        </w:rPr>
        <w:t>Health System</w:t>
      </w:r>
      <w:r>
        <w:rPr>
          <w:rFonts w:asciiTheme="minorHAnsi" w:hAnsiTheme="minorHAnsi" w:cstheme="minorHAnsi"/>
          <w:iCs/>
          <w:sz w:val="24"/>
          <w:szCs w:val="24"/>
        </w:rPr>
        <w:t>:</w:t>
      </w:r>
    </w:p>
    <w:p w14:paraId="1BECC146" w14:textId="20C7E6D2" w:rsidR="00956838" w:rsidRDefault="00BE0E1B">
      <w:pPr>
        <w:pStyle w:val="ListParagraph"/>
        <w:numPr>
          <w:ilvl w:val="0"/>
          <w:numId w:val="30"/>
        </w:numPr>
        <w:tabs>
          <w:tab w:val="left" w:pos="1440"/>
        </w:tabs>
        <w:autoSpaceDE/>
        <w:autoSpaceDN/>
        <w:spacing w:after="120"/>
        <w:ind w:left="1260"/>
        <w:jc w:val="both"/>
        <w:rPr>
          <w:rFonts w:asciiTheme="minorHAnsi" w:hAnsiTheme="minorHAnsi" w:cstheme="minorHAnsi"/>
          <w:iCs/>
          <w:sz w:val="24"/>
          <w:szCs w:val="24"/>
        </w:rPr>
      </w:pPr>
      <w:r>
        <w:rPr>
          <w:rFonts w:asciiTheme="minorHAnsi" w:hAnsiTheme="minorHAnsi" w:cstheme="minorHAnsi"/>
          <w:iCs/>
          <w:sz w:val="24"/>
          <w:szCs w:val="24"/>
        </w:rPr>
        <w:t>Health System</w:t>
      </w:r>
      <w:r w:rsidR="001C50B3">
        <w:rPr>
          <w:rFonts w:asciiTheme="minorHAnsi" w:hAnsiTheme="minorHAnsi" w:cstheme="minorHAnsi"/>
          <w:iCs/>
          <w:sz w:val="24"/>
          <w:szCs w:val="24"/>
        </w:rPr>
        <w:t xml:space="preserve"> reserves the right to terminate this agreement without cause or penalty.  Upon such termination, Third Party shall refund </w:t>
      </w:r>
      <w:r>
        <w:rPr>
          <w:rFonts w:asciiTheme="minorHAnsi" w:hAnsiTheme="minorHAnsi" w:cstheme="minorHAnsi"/>
          <w:iCs/>
          <w:sz w:val="24"/>
          <w:szCs w:val="24"/>
        </w:rPr>
        <w:t>Health System</w:t>
      </w:r>
      <w:r w:rsidR="001C50B3">
        <w:rPr>
          <w:rFonts w:asciiTheme="minorHAnsi" w:hAnsiTheme="minorHAnsi" w:cstheme="minorHAnsi"/>
          <w:iCs/>
          <w:sz w:val="24"/>
          <w:szCs w:val="24"/>
        </w:rPr>
        <w:t xml:space="preserve"> all amounts paid hereunder; and/or,</w:t>
      </w:r>
    </w:p>
    <w:p w14:paraId="1BECC147" w14:textId="19764135" w:rsidR="00956838" w:rsidRDefault="001C50B3">
      <w:pPr>
        <w:pStyle w:val="ListParagraph"/>
        <w:numPr>
          <w:ilvl w:val="0"/>
          <w:numId w:val="30"/>
        </w:numPr>
        <w:tabs>
          <w:tab w:val="left" w:pos="1440"/>
        </w:tabs>
        <w:autoSpaceDE/>
        <w:autoSpaceDN/>
        <w:spacing w:after="120"/>
        <w:ind w:left="1260"/>
        <w:jc w:val="both"/>
        <w:rPr>
          <w:rFonts w:asciiTheme="minorHAnsi" w:hAnsiTheme="minorHAnsi" w:cstheme="minorHAnsi"/>
          <w:iCs/>
          <w:sz w:val="24"/>
          <w:szCs w:val="24"/>
        </w:rPr>
      </w:pPr>
      <w:r>
        <w:rPr>
          <w:rFonts w:asciiTheme="minorHAnsi" w:hAnsiTheme="minorHAnsi" w:cstheme="minorHAnsi"/>
          <w:iCs/>
          <w:sz w:val="24"/>
          <w:szCs w:val="24"/>
        </w:rPr>
        <w:t xml:space="preserve">Third Party must participate in the </w:t>
      </w:r>
      <w:r w:rsidR="007F1FF4">
        <w:rPr>
          <w:rFonts w:asciiTheme="minorHAnsi" w:hAnsiTheme="minorHAnsi" w:cstheme="minorHAnsi"/>
          <w:b/>
          <w:iCs/>
          <w:sz w:val="24"/>
          <w:szCs w:val="24"/>
          <w:u w:val="single"/>
        </w:rPr>
        <w:t xml:space="preserve">e1 Self </w:t>
      </w:r>
      <w:r w:rsidR="00702CA1">
        <w:rPr>
          <w:rFonts w:asciiTheme="minorHAnsi" w:hAnsiTheme="minorHAnsi" w:cstheme="minorHAnsi"/>
          <w:b/>
          <w:iCs/>
          <w:sz w:val="24"/>
          <w:szCs w:val="24"/>
          <w:u w:val="single"/>
        </w:rPr>
        <w:t>–</w:t>
      </w:r>
      <w:r w:rsidR="007F1FF4">
        <w:rPr>
          <w:rFonts w:asciiTheme="minorHAnsi" w:hAnsiTheme="minorHAnsi" w:cstheme="minorHAnsi"/>
          <w:b/>
          <w:iCs/>
          <w:sz w:val="24"/>
          <w:szCs w:val="24"/>
          <w:u w:val="single"/>
        </w:rPr>
        <w:t xml:space="preserve"> Assessment</w:t>
      </w:r>
      <w:r w:rsidR="00702CA1">
        <w:rPr>
          <w:rFonts w:asciiTheme="minorHAnsi" w:hAnsiTheme="minorHAnsi" w:cstheme="minorHAnsi"/>
          <w:b/>
          <w:iCs/>
          <w:sz w:val="24"/>
          <w:szCs w:val="24"/>
          <w:u w:val="single"/>
        </w:rPr>
        <w:t xml:space="preserve"> </w:t>
      </w:r>
      <w:r>
        <w:rPr>
          <w:rFonts w:asciiTheme="minorHAnsi" w:hAnsiTheme="minorHAnsi" w:cstheme="minorHAnsi"/>
          <w:iCs/>
          <w:sz w:val="24"/>
          <w:szCs w:val="24"/>
        </w:rPr>
        <w:t>as set forth above until officially certified; and/or,</w:t>
      </w:r>
    </w:p>
    <w:p w14:paraId="1BECC148" w14:textId="6A0FFE5A" w:rsidR="00956838" w:rsidRDefault="00BE0E1B">
      <w:pPr>
        <w:pStyle w:val="ListParagraph"/>
        <w:numPr>
          <w:ilvl w:val="0"/>
          <w:numId w:val="30"/>
        </w:numPr>
        <w:tabs>
          <w:tab w:val="left" w:pos="1440"/>
        </w:tabs>
        <w:autoSpaceDE/>
        <w:autoSpaceDN/>
        <w:spacing w:after="120"/>
        <w:ind w:left="1260"/>
        <w:jc w:val="both"/>
        <w:rPr>
          <w:rFonts w:asciiTheme="minorHAnsi" w:hAnsiTheme="minorHAnsi" w:cstheme="minorHAnsi"/>
          <w:iCs/>
          <w:sz w:val="24"/>
          <w:szCs w:val="24"/>
        </w:rPr>
      </w:pPr>
      <w:r>
        <w:rPr>
          <w:rFonts w:asciiTheme="minorHAnsi" w:hAnsiTheme="minorHAnsi" w:cstheme="minorHAnsi"/>
          <w:iCs/>
          <w:sz w:val="24"/>
          <w:szCs w:val="24"/>
        </w:rPr>
        <w:t>Health System</w:t>
      </w:r>
      <w:r w:rsidR="001C50B3">
        <w:rPr>
          <w:rFonts w:asciiTheme="minorHAnsi" w:hAnsiTheme="minorHAnsi" w:cstheme="minorHAnsi"/>
          <w:iCs/>
          <w:sz w:val="24"/>
          <w:szCs w:val="24"/>
        </w:rPr>
        <w:t xml:space="preserve"> may conduct a security audit at Third Party’s expense of Third Party’s security controls and infrastructure that are used by Third Party to provide the Remote Processing Services.  Such audit may be performed by </w:t>
      </w:r>
      <w:r>
        <w:rPr>
          <w:rFonts w:asciiTheme="minorHAnsi" w:hAnsiTheme="minorHAnsi" w:cstheme="minorHAnsi"/>
          <w:iCs/>
          <w:sz w:val="24"/>
          <w:szCs w:val="24"/>
        </w:rPr>
        <w:t>Health System</w:t>
      </w:r>
      <w:r w:rsidR="001C50B3">
        <w:rPr>
          <w:rFonts w:asciiTheme="minorHAnsi" w:hAnsiTheme="minorHAnsi" w:cstheme="minorHAnsi"/>
          <w:iCs/>
          <w:sz w:val="24"/>
          <w:szCs w:val="24"/>
        </w:rPr>
        <w:t xml:space="preserve"> or by a subcontractor selected by </w:t>
      </w:r>
      <w:r>
        <w:rPr>
          <w:rFonts w:asciiTheme="minorHAnsi" w:hAnsiTheme="minorHAnsi" w:cstheme="minorHAnsi"/>
          <w:iCs/>
          <w:sz w:val="24"/>
          <w:szCs w:val="24"/>
        </w:rPr>
        <w:t>Health System</w:t>
      </w:r>
      <w:r w:rsidR="001C50B3">
        <w:rPr>
          <w:rFonts w:asciiTheme="minorHAnsi" w:hAnsiTheme="minorHAnsi" w:cstheme="minorHAnsi"/>
          <w:iCs/>
          <w:sz w:val="24"/>
          <w:szCs w:val="24"/>
        </w:rPr>
        <w:t xml:space="preserve"> and shall include the right to inspect </w:t>
      </w:r>
      <w:r w:rsidR="001C50B3">
        <w:rPr>
          <w:rFonts w:asciiTheme="minorHAnsi" w:hAnsiTheme="minorHAnsi" w:cstheme="minorHAnsi"/>
          <w:iCs/>
          <w:sz w:val="24"/>
          <w:szCs w:val="24"/>
        </w:rPr>
        <w:lastRenderedPageBreak/>
        <w:t xml:space="preserve">Third Party’s site and to evaluate Third Party’s information security program, policies, and procedures.  Such audit may also include performing unannounced penetration testing of Third Party’s network and systems.  </w:t>
      </w:r>
      <w:r>
        <w:rPr>
          <w:rFonts w:asciiTheme="minorHAnsi" w:hAnsiTheme="minorHAnsi" w:cstheme="minorHAnsi"/>
          <w:iCs/>
          <w:sz w:val="24"/>
          <w:szCs w:val="24"/>
        </w:rPr>
        <w:t>Health System</w:t>
      </w:r>
      <w:r w:rsidR="001C50B3">
        <w:rPr>
          <w:rFonts w:asciiTheme="minorHAnsi" w:hAnsiTheme="minorHAnsi" w:cstheme="minorHAnsi"/>
          <w:iCs/>
          <w:sz w:val="24"/>
          <w:szCs w:val="24"/>
        </w:rPr>
        <w:t xml:space="preserve"> shall provide notice to Third Party following such penetration testing; and/or,</w:t>
      </w:r>
    </w:p>
    <w:p w14:paraId="1BECC149" w14:textId="778A5766" w:rsidR="00956838" w:rsidRDefault="00BE0E1B" w:rsidP="0E5D2662">
      <w:pPr>
        <w:pStyle w:val="ListParagraph"/>
        <w:numPr>
          <w:ilvl w:val="0"/>
          <w:numId w:val="30"/>
        </w:numPr>
        <w:tabs>
          <w:tab w:val="left" w:pos="1440"/>
        </w:tabs>
        <w:autoSpaceDE/>
        <w:autoSpaceDN/>
        <w:spacing w:after="120"/>
        <w:ind w:left="1260"/>
        <w:jc w:val="both"/>
        <w:rPr>
          <w:rFonts w:asciiTheme="minorHAnsi" w:hAnsiTheme="minorHAnsi" w:cstheme="minorBidi"/>
          <w:sz w:val="24"/>
          <w:szCs w:val="24"/>
        </w:rPr>
      </w:pPr>
      <w:r>
        <w:rPr>
          <w:rFonts w:asciiTheme="minorHAnsi" w:hAnsiTheme="minorHAnsi" w:cstheme="minorBidi"/>
          <w:sz w:val="24"/>
          <w:szCs w:val="24"/>
        </w:rPr>
        <w:t>Health System</w:t>
      </w:r>
      <w:r w:rsidR="001C50B3" w:rsidRPr="0E5D2662">
        <w:rPr>
          <w:rFonts w:asciiTheme="minorHAnsi" w:hAnsiTheme="minorHAnsi" w:cstheme="minorBidi"/>
          <w:sz w:val="24"/>
          <w:szCs w:val="24"/>
        </w:rPr>
        <w:t xml:space="preserve"> may agree to provide Third Party with an extension in order for Third Party to achieve HITRUST Certification, provided that should Third Party not achieve HITRUST Certification within eighteen (18) months of the effective date of these terms, Third Party shall pay the penalties set forth in Subsection </w:t>
      </w:r>
      <w:proofErr w:type="gramStart"/>
      <w:r w:rsidR="00921785" w:rsidRPr="0E5D2662">
        <w:rPr>
          <w:rFonts w:asciiTheme="minorHAnsi" w:hAnsiTheme="minorHAnsi" w:cstheme="minorBidi"/>
          <w:sz w:val="24"/>
          <w:szCs w:val="24"/>
        </w:rPr>
        <w:t>e</w:t>
      </w:r>
      <w:r w:rsidR="00F37F1F" w:rsidRPr="0E5D2662">
        <w:rPr>
          <w:rFonts w:asciiTheme="minorHAnsi" w:hAnsiTheme="minorHAnsi" w:cstheme="minorBidi"/>
          <w:sz w:val="24"/>
          <w:szCs w:val="24"/>
        </w:rPr>
        <w:t xml:space="preserve"> </w:t>
      </w:r>
      <w:r w:rsidR="001C50B3" w:rsidRPr="0E5D2662">
        <w:rPr>
          <w:rFonts w:asciiTheme="minorHAnsi" w:hAnsiTheme="minorHAnsi" w:cstheme="minorBidi"/>
          <w:sz w:val="24"/>
          <w:szCs w:val="24"/>
        </w:rPr>
        <w:t xml:space="preserve"> (</w:t>
      </w:r>
      <w:proofErr w:type="gramEnd"/>
      <w:r w:rsidR="001C50B3" w:rsidRPr="0E5D2662">
        <w:rPr>
          <w:rFonts w:asciiTheme="minorHAnsi" w:hAnsiTheme="minorHAnsi" w:cstheme="minorBidi"/>
          <w:sz w:val="24"/>
          <w:szCs w:val="24"/>
        </w:rPr>
        <w:t>titled “Penalties”).</w:t>
      </w:r>
    </w:p>
    <w:p w14:paraId="1BECC14A" w14:textId="77777777" w:rsidR="00956838" w:rsidRDefault="001C50B3" w:rsidP="005F42EE">
      <w:pPr>
        <w:pStyle w:val="ListParagraph"/>
        <w:numPr>
          <w:ilvl w:val="0"/>
          <w:numId w:val="32"/>
        </w:numPr>
        <w:spacing w:after="120"/>
        <w:jc w:val="both"/>
        <w:rPr>
          <w:rFonts w:asciiTheme="minorHAnsi" w:hAnsiTheme="minorHAnsi" w:cstheme="minorHAnsi"/>
          <w:iCs/>
          <w:sz w:val="24"/>
          <w:szCs w:val="24"/>
        </w:rPr>
      </w:pPr>
      <w:r>
        <w:rPr>
          <w:rFonts w:asciiTheme="minorHAnsi" w:hAnsiTheme="minorHAnsi" w:cstheme="minorHAnsi"/>
          <w:b/>
          <w:bCs/>
          <w:iCs/>
          <w:sz w:val="24"/>
          <w:szCs w:val="24"/>
          <w:u w:val="single"/>
        </w:rPr>
        <w:t>Failure to Maintain HITRUST Certification.</w:t>
      </w:r>
      <w:r>
        <w:rPr>
          <w:rFonts w:asciiTheme="minorHAnsi" w:hAnsiTheme="minorHAnsi" w:cstheme="minorHAnsi"/>
          <w:bCs/>
          <w:iCs/>
          <w:sz w:val="24"/>
          <w:szCs w:val="24"/>
        </w:rPr>
        <w:t xml:space="preserve">  </w:t>
      </w:r>
      <w:r>
        <w:rPr>
          <w:rFonts w:asciiTheme="minorHAnsi" w:hAnsiTheme="minorHAnsi" w:cstheme="minorHAnsi"/>
          <w:iCs/>
          <w:sz w:val="24"/>
          <w:szCs w:val="24"/>
        </w:rPr>
        <w:t>In the event Third Party fails to maintain HITRUST Certification following its original issuance, for any reason:</w:t>
      </w:r>
    </w:p>
    <w:p w14:paraId="1BECC14B" w14:textId="22FE82F7" w:rsidR="00956838" w:rsidRDefault="00BE0E1B" w:rsidP="005F42EE">
      <w:pPr>
        <w:pStyle w:val="ListParagraph"/>
        <w:numPr>
          <w:ilvl w:val="0"/>
          <w:numId w:val="31"/>
        </w:numPr>
        <w:autoSpaceDE/>
        <w:autoSpaceDN/>
        <w:spacing w:after="120"/>
        <w:jc w:val="both"/>
        <w:rPr>
          <w:rFonts w:asciiTheme="minorHAnsi" w:hAnsiTheme="minorHAnsi" w:cstheme="minorHAnsi"/>
          <w:iCs/>
          <w:sz w:val="24"/>
          <w:szCs w:val="24"/>
        </w:rPr>
      </w:pPr>
      <w:r>
        <w:rPr>
          <w:rFonts w:asciiTheme="minorHAnsi" w:hAnsiTheme="minorHAnsi" w:cstheme="minorHAnsi"/>
          <w:iCs/>
          <w:sz w:val="24"/>
          <w:szCs w:val="24"/>
        </w:rPr>
        <w:t>Health System</w:t>
      </w:r>
      <w:r w:rsidR="001C50B3">
        <w:rPr>
          <w:rFonts w:asciiTheme="minorHAnsi" w:hAnsiTheme="minorHAnsi" w:cstheme="minorHAnsi"/>
          <w:iCs/>
          <w:sz w:val="24"/>
          <w:szCs w:val="24"/>
        </w:rPr>
        <w:t xml:space="preserve"> reserves the right to terminate this agreement without cause or penalty. Upon such termination, Third Party shall refund </w:t>
      </w:r>
      <w:r>
        <w:rPr>
          <w:rFonts w:asciiTheme="minorHAnsi" w:hAnsiTheme="minorHAnsi" w:cstheme="minorHAnsi"/>
          <w:iCs/>
          <w:sz w:val="24"/>
          <w:szCs w:val="24"/>
        </w:rPr>
        <w:t>Health System</w:t>
      </w:r>
      <w:r w:rsidR="001C50B3">
        <w:rPr>
          <w:rFonts w:asciiTheme="minorHAnsi" w:hAnsiTheme="minorHAnsi" w:cstheme="minorHAnsi"/>
          <w:iCs/>
          <w:sz w:val="24"/>
          <w:szCs w:val="24"/>
        </w:rPr>
        <w:t xml:space="preserve"> a prorate amount of all amounts paid hereunder for the remaining unused term of the agreement; and/or,</w:t>
      </w:r>
    </w:p>
    <w:p w14:paraId="1BECC14C" w14:textId="77777777" w:rsidR="00956838" w:rsidRDefault="001C50B3" w:rsidP="0E5D2662">
      <w:pPr>
        <w:pStyle w:val="ListParagraph"/>
        <w:numPr>
          <w:ilvl w:val="0"/>
          <w:numId w:val="31"/>
        </w:numPr>
        <w:autoSpaceDE/>
        <w:autoSpaceDN/>
        <w:spacing w:after="120"/>
        <w:ind w:left="1260"/>
        <w:jc w:val="both"/>
        <w:rPr>
          <w:rFonts w:asciiTheme="minorHAnsi" w:hAnsiTheme="minorHAnsi" w:cstheme="minorBidi"/>
          <w:sz w:val="24"/>
          <w:szCs w:val="24"/>
        </w:rPr>
      </w:pPr>
      <w:r w:rsidRPr="0E5D2662">
        <w:rPr>
          <w:rFonts w:asciiTheme="minorHAnsi" w:hAnsiTheme="minorHAnsi" w:cstheme="minorBidi"/>
          <w:sz w:val="24"/>
          <w:szCs w:val="24"/>
        </w:rPr>
        <w:t>Third Party agrees to develop and submit a remediation plan demonstrating restoration of controls found to be deficient, restoring such control practices to the point which re-Certification may occur. Updates on remediation plans should be submitted at least every three (3) months until completed.  Third Party agrees to perform related re-Certification activities within a commercially reasonable period of time to achieve HITRUST Certification; and/or,</w:t>
      </w:r>
    </w:p>
    <w:p w14:paraId="1BECC14D" w14:textId="32826868" w:rsidR="00956838" w:rsidRDefault="00BE0E1B" w:rsidP="005F42EE">
      <w:pPr>
        <w:pStyle w:val="ListParagraph"/>
        <w:numPr>
          <w:ilvl w:val="0"/>
          <w:numId w:val="31"/>
        </w:numPr>
        <w:autoSpaceDE/>
        <w:autoSpaceDN/>
        <w:spacing w:after="120"/>
        <w:ind w:left="1260"/>
        <w:jc w:val="both"/>
        <w:rPr>
          <w:rFonts w:asciiTheme="minorHAnsi" w:hAnsiTheme="minorHAnsi" w:cstheme="minorHAnsi"/>
          <w:iCs/>
          <w:sz w:val="24"/>
          <w:szCs w:val="24"/>
        </w:rPr>
      </w:pPr>
      <w:r>
        <w:rPr>
          <w:rFonts w:asciiTheme="minorHAnsi" w:hAnsiTheme="minorHAnsi" w:cstheme="minorHAnsi"/>
          <w:iCs/>
          <w:sz w:val="24"/>
          <w:szCs w:val="24"/>
        </w:rPr>
        <w:t>Health System</w:t>
      </w:r>
      <w:r w:rsidR="001C50B3">
        <w:rPr>
          <w:rFonts w:asciiTheme="minorHAnsi" w:hAnsiTheme="minorHAnsi" w:cstheme="minorHAnsi"/>
          <w:iCs/>
          <w:sz w:val="24"/>
          <w:szCs w:val="24"/>
        </w:rPr>
        <w:t xml:space="preserve"> may conduct a security audit at Third Party’s expense of Third Party’s security controls and infrastructure that are used by Third Party to provide the Remote Processing Services.  Such audit may be performed by </w:t>
      </w:r>
      <w:r>
        <w:rPr>
          <w:rFonts w:asciiTheme="minorHAnsi" w:hAnsiTheme="minorHAnsi" w:cstheme="minorHAnsi"/>
          <w:iCs/>
          <w:sz w:val="24"/>
          <w:szCs w:val="24"/>
        </w:rPr>
        <w:t>Health System</w:t>
      </w:r>
      <w:r w:rsidR="001C50B3">
        <w:rPr>
          <w:rFonts w:asciiTheme="minorHAnsi" w:hAnsiTheme="minorHAnsi" w:cstheme="minorHAnsi"/>
          <w:iCs/>
          <w:sz w:val="24"/>
          <w:szCs w:val="24"/>
        </w:rPr>
        <w:t xml:space="preserve"> or by a subcontractor selected by </w:t>
      </w:r>
      <w:r>
        <w:rPr>
          <w:rFonts w:asciiTheme="minorHAnsi" w:hAnsiTheme="minorHAnsi" w:cstheme="minorHAnsi"/>
          <w:iCs/>
          <w:sz w:val="24"/>
          <w:szCs w:val="24"/>
        </w:rPr>
        <w:t>Health System</w:t>
      </w:r>
      <w:r w:rsidR="001C50B3">
        <w:rPr>
          <w:rFonts w:asciiTheme="minorHAnsi" w:hAnsiTheme="minorHAnsi" w:cstheme="minorHAnsi"/>
          <w:iCs/>
          <w:sz w:val="24"/>
          <w:szCs w:val="24"/>
        </w:rPr>
        <w:t xml:space="preserve"> and shall include the right to inspect Third Party’s site and to evaluate Third Party’s information security program, policies, and procedures.  Such audit may also include performing unannounced penetration testing of Third Party’s network and systems.  </w:t>
      </w:r>
      <w:r>
        <w:rPr>
          <w:rFonts w:asciiTheme="minorHAnsi" w:hAnsiTheme="minorHAnsi" w:cstheme="minorHAnsi"/>
          <w:iCs/>
          <w:sz w:val="24"/>
          <w:szCs w:val="24"/>
        </w:rPr>
        <w:t>Health System</w:t>
      </w:r>
      <w:r w:rsidR="001C50B3">
        <w:rPr>
          <w:rFonts w:asciiTheme="minorHAnsi" w:hAnsiTheme="minorHAnsi" w:cstheme="minorHAnsi"/>
          <w:iCs/>
          <w:sz w:val="24"/>
          <w:szCs w:val="24"/>
        </w:rPr>
        <w:t xml:space="preserve"> shall provide notice to Third Party following such penetration testing. </w:t>
      </w:r>
    </w:p>
    <w:p w14:paraId="1BECC14E" w14:textId="2FE01152" w:rsidR="00956838" w:rsidRDefault="001C50B3" w:rsidP="00C12DC1">
      <w:pPr>
        <w:pStyle w:val="ListParagraph"/>
        <w:numPr>
          <w:ilvl w:val="0"/>
          <w:numId w:val="31"/>
        </w:numPr>
        <w:autoSpaceDE/>
        <w:autoSpaceDN/>
        <w:spacing w:after="120"/>
        <w:ind w:left="1260"/>
        <w:jc w:val="both"/>
        <w:rPr>
          <w:rFonts w:asciiTheme="minorHAnsi" w:hAnsiTheme="minorHAnsi" w:cstheme="minorHAnsi"/>
          <w:iCs/>
          <w:sz w:val="24"/>
          <w:szCs w:val="24"/>
        </w:rPr>
      </w:pPr>
      <w:r>
        <w:rPr>
          <w:rFonts w:asciiTheme="minorHAnsi" w:hAnsiTheme="minorHAnsi" w:cstheme="minorHAnsi"/>
          <w:iCs/>
          <w:sz w:val="24"/>
          <w:szCs w:val="24"/>
        </w:rPr>
        <w:t xml:space="preserve">Third Party shall reduce all fees incurred by </w:t>
      </w:r>
      <w:r w:rsidR="00BE0E1B">
        <w:rPr>
          <w:rFonts w:asciiTheme="minorHAnsi" w:hAnsiTheme="minorHAnsi" w:cstheme="minorHAnsi"/>
          <w:iCs/>
          <w:sz w:val="24"/>
          <w:szCs w:val="24"/>
        </w:rPr>
        <w:t>Health System</w:t>
      </w:r>
      <w:r>
        <w:rPr>
          <w:rFonts w:asciiTheme="minorHAnsi" w:hAnsiTheme="minorHAnsi" w:cstheme="minorHAnsi"/>
          <w:iCs/>
          <w:sz w:val="24"/>
          <w:szCs w:val="24"/>
        </w:rPr>
        <w:t xml:space="preserve"> for all Remote Processing Services and related Professional Services, according to the following below table.  </w:t>
      </w:r>
    </w:p>
    <w:p w14:paraId="1BECC14F" w14:textId="77777777" w:rsidR="00956838" w:rsidRDefault="00956838">
      <w:pPr>
        <w:pStyle w:val="ListParagraph"/>
        <w:spacing w:after="120"/>
        <w:rPr>
          <w:rFonts w:asciiTheme="minorHAnsi" w:hAnsiTheme="minorHAnsi" w:cstheme="minorHAnsi"/>
          <w:iCs/>
          <w:sz w:val="24"/>
          <w:szCs w:val="24"/>
        </w:rPr>
      </w:pPr>
    </w:p>
    <w:tbl>
      <w:tblPr>
        <w:tblStyle w:val="TableGrid"/>
        <w:tblW w:w="0" w:type="auto"/>
        <w:tblInd w:w="1885" w:type="dxa"/>
        <w:tblLook w:val="04A0" w:firstRow="1" w:lastRow="0" w:firstColumn="1" w:lastColumn="0" w:noHBand="0" w:noVBand="1"/>
      </w:tblPr>
      <w:tblGrid>
        <w:gridCol w:w="3015"/>
        <w:gridCol w:w="2531"/>
      </w:tblGrid>
      <w:tr w:rsidR="00956838" w14:paraId="1BECC152" w14:textId="77777777">
        <w:trPr>
          <w:trHeight w:val="125"/>
        </w:trPr>
        <w:tc>
          <w:tcPr>
            <w:tcW w:w="3015" w:type="dxa"/>
          </w:tcPr>
          <w:p w14:paraId="1BECC150" w14:textId="77777777" w:rsidR="00956838" w:rsidRDefault="001C50B3">
            <w:pPr>
              <w:spacing w:after="120"/>
              <w:jc w:val="center"/>
              <w:rPr>
                <w:rFonts w:eastAsia="Times New Roman" w:cstheme="minorHAnsi"/>
                <w:iCs/>
                <w:sz w:val="24"/>
                <w:szCs w:val="24"/>
              </w:rPr>
            </w:pPr>
            <w:r>
              <w:rPr>
                <w:rFonts w:eastAsia="Times New Roman" w:cstheme="minorHAnsi"/>
                <w:iCs/>
                <w:sz w:val="24"/>
                <w:szCs w:val="24"/>
              </w:rPr>
              <w:t>Requirement</w:t>
            </w:r>
          </w:p>
        </w:tc>
        <w:tc>
          <w:tcPr>
            <w:tcW w:w="2531" w:type="dxa"/>
          </w:tcPr>
          <w:p w14:paraId="1BECC151" w14:textId="77777777" w:rsidR="00956838" w:rsidRDefault="001C50B3">
            <w:pPr>
              <w:spacing w:after="120"/>
              <w:jc w:val="center"/>
              <w:rPr>
                <w:rFonts w:eastAsia="Times New Roman" w:cstheme="minorHAnsi"/>
                <w:iCs/>
                <w:sz w:val="24"/>
                <w:szCs w:val="24"/>
              </w:rPr>
            </w:pPr>
            <w:r>
              <w:rPr>
                <w:rFonts w:eastAsia="Times New Roman" w:cstheme="minorHAnsi"/>
                <w:iCs/>
                <w:sz w:val="24"/>
                <w:szCs w:val="24"/>
              </w:rPr>
              <w:t>Penalty</w:t>
            </w:r>
          </w:p>
        </w:tc>
      </w:tr>
      <w:tr w:rsidR="00956838" w14:paraId="1BECC155" w14:textId="77777777">
        <w:tc>
          <w:tcPr>
            <w:tcW w:w="3015" w:type="dxa"/>
          </w:tcPr>
          <w:p w14:paraId="1BECC153" w14:textId="77777777" w:rsidR="00956838" w:rsidRDefault="001C50B3">
            <w:pPr>
              <w:spacing w:after="120"/>
              <w:rPr>
                <w:rFonts w:eastAsia="Times New Roman" w:cstheme="minorHAnsi"/>
                <w:iCs/>
                <w:sz w:val="24"/>
                <w:szCs w:val="24"/>
              </w:rPr>
            </w:pPr>
            <w:r>
              <w:rPr>
                <w:rFonts w:eastAsia="Times New Roman" w:cstheme="minorHAnsi"/>
                <w:iCs/>
                <w:sz w:val="24"/>
                <w:szCs w:val="24"/>
              </w:rPr>
              <w:t>Out of compliance for &lt;= 30 days</w:t>
            </w:r>
          </w:p>
        </w:tc>
        <w:tc>
          <w:tcPr>
            <w:tcW w:w="2531" w:type="dxa"/>
          </w:tcPr>
          <w:p w14:paraId="1BECC154" w14:textId="5E9D1D0F" w:rsidR="00956838" w:rsidRDefault="001C50B3">
            <w:pPr>
              <w:spacing w:after="120"/>
              <w:rPr>
                <w:rFonts w:eastAsia="Times New Roman" w:cstheme="minorHAnsi"/>
                <w:iCs/>
                <w:sz w:val="24"/>
                <w:szCs w:val="24"/>
              </w:rPr>
            </w:pPr>
            <w:r>
              <w:rPr>
                <w:rFonts w:eastAsia="Times New Roman" w:cstheme="minorHAnsi"/>
                <w:iCs/>
                <w:sz w:val="24"/>
                <w:szCs w:val="24"/>
              </w:rPr>
              <w:t xml:space="preserve">2% of all fees payable by </w:t>
            </w:r>
            <w:r w:rsidR="00BE0E1B">
              <w:rPr>
                <w:rFonts w:eastAsia="Times New Roman" w:cstheme="minorHAnsi"/>
                <w:iCs/>
                <w:sz w:val="24"/>
                <w:szCs w:val="24"/>
              </w:rPr>
              <w:t>Health System</w:t>
            </w:r>
            <w:r>
              <w:rPr>
                <w:rFonts w:eastAsia="Times New Roman" w:cstheme="minorHAnsi"/>
                <w:iCs/>
                <w:sz w:val="24"/>
                <w:szCs w:val="24"/>
              </w:rPr>
              <w:t xml:space="preserve"> for the period of non-compliance, payable monthly.</w:t>
            </w:r>
          </w:p>
        </w:tc>
      </w:tr>
      <w:tr w:rsidR="00956838" w14:paraId="1BECC158" w14:textId="77777777">
        <w:tc>
          <w:tcPr>
            <w:tcW w:w="3015" w:type="dxa"/>
          </w:tcPr>
          <w:p w14:paraId="1BECC156" w14:textId="77777777" w:rsidR="00956838" w:rsidRDefault="001C50B3">
            <w:pPr>
              <w:spacing w:after="120"/>
              <w:rPr>
                <w:rFonts w:eastAsia="Times New Roman" w:cstheme="minorHAnsi"/>
                <w:iCs/>
                <w:sz w:val="24"/>
                <w:szCs w:val="24"/>
              </w:rPr>
            </w:pPr>
            <w:r>
              <w:rPr>
                <w:rFonts w:eastAsia="Times New Roman" w:cstheme="minorHAnsi"/>
                <w:iCs/>
                <w:sz w:val="24"/>
                <w:szCs w:val="24"/>
              </w:rPr>
              <w:lastRenderedPageBreak/>
              <w:t xml:space="preserve">Out of compliance for 31-60 days </w:t>
            </w:r>
          </w:p>
        </w:tc>
        <w:tc>
          <w:tcPr>
            <w:tcW w:w="2531" w:type="dxa"/>
          </w:tcPr>
          <w:p w14:paraId="1BECC157" w14:textId="19F76C92" w:rsidR="00956838" w:rsidRDefault="001C50B3">
            <w:pPr>
              <w:spacing w:after="120"/>
              <w:rPr>
                <w:rFonts w:eastAsia="Times New Roman" w:cstheme="minorHAnsi"/>
                <w:iCs/>
                <w:sz w:val="24"/>
                <w:szCs w:val="24"/>
              </w:rPr>
            </w:pPr>
            <w:r>
              <w:rPr>
                <w:rFonts w:eastAsia="Times New Roman" w:cstheme="minorHAnsi"/>
                <w:iCs/>
                <w:sz w:val="24"/>
                <w:szCs w:val="24"/>
              </w:rPr>
              <w:t xml:space="preserve">10% of all fees payable by </w:t>
            </w:r>
            <w:r w:rsidR="00BE0E1B">
              <w:rPr>
                <w:rFonts w:eastAsia="Times New Roman" w:cstheme="minorHAnsi"/>
                <w:iCs/>
                <w:sz w:val="24"/>
                <w:szCs w:val="24"/>
              </w:rPr>
              <w:t>Health System</w:t>
            </w:r>
            <w:r>
              <w:rPr>
                <w:rFonts w:eastAsia="Times New Roman" w:cstheme="minorHAnsi"/>
                <w:iCs/>
                <w:sz w:val="24"/>
                <w:szCs w:val="24"/>
              </w:rPr>
              <w:t xml:space="preserve"> for the period of non-compliance, payable monthly.</w:t>
            </w:r>
          </w:p>
        </w:tc>
      </w:tr>
      <w:tr w:rsidR="00956838" w14:paraId="1BECC15B" w14:textId="77777777">
        <w:tc>
          <w:tcPr>
            <w:tcW w:w="3015" w:type="dxa"/>
          </w:tcPr>
          <w:p w14:paraId="1BECC159" w14:textId="77777777" w:rsidR="00956838" w:rsidRDefault="001C50B3">
            <w:pPr>
              <w:spacing w:after="120"/>
              <w:rPr>
                <w:rFonts w:eastAsia="Times New Roman" w:cstheme="minorHAnsi"/>
                <w:iCs/>
                <w:sz w:val="24"/>
                <w:szCs w:val="24"/>
              </w:rPr>
            </w:pPr>
            <w:r>
              <w:rPr>
                <w:rFonts w:eastAsia="Times New Roman" w:cstheme="minorHAnsi"/>
                <w:iCs/>
                <w:sz w:val="24"/>
                <w:szCs w:val="24"/>
              </w:rPr>
              <w:t>Out of compliance for 61-90 days</w:t>
            </w:r>
          </w:p>
        </w:tc>
        <w:tc>
          <w:tcPr>
            <w:tcW w:w="2531" w:type="dxa"/>
          </w:tcPr>
          <w:p w14:paraId="1BECC15A" w14:textId="3ED57984" w:rsidR="00956838" w:rsidRDefault="001C50B3">
            <w:pPr>
              <w:spacing w:after="120"/>
              <w:rPr>
                <w:rFonts w:eastAsia="Times New Roman" w:cstheme="minorHAnsi"/>
                <w:iCs/>
                <w:sz w:val="24"/>
                <w:szCs w:val="24"/>
              </w:rPr>
            </w:pPr>
            <w:r>
              <w:rPr>
                <w:rFonts w:eastAsia="Times New Roman" w:cstheme="minorHAnsi"/>
                <w:iCs/>
                <w:sz w:val="24"/>
                <w:szCs w:val="24"/>
              </w:rPr>
              <w:t xml:space="preserve">25% of all fees payable by </w:t>
            </w:r>
            <w:r w:rsidR="00BE0E1B">
              <w:rPr>
                <w:rFonts w:eastAsia="Times New Roman" w:cstheme="minorHAnsi"/>
                <w:iCs/>
                <w:sz w:val="24"/>
                <w:szCs w:val="24"/>
              </w:rPr>
              <w:t>Health System</w:t>
            </w:r>
            <w:r>
              <w:rPr>
                <w:rFonts w:eastAsia="Times New Roman" w:cstheme="minorHAnsi"/>
                <w:iCs/>
                <w:sz w:val="24"/>
                <w:szCs w:val="24"/>
              </w:rPr>
              <w:t xml:space="preserve"> for the period of non-compliance, payable monthly.</w:t>
            </w:r>
          </w:p>
        </w:tc>
      </w:tr>
      <w:tr w:rsidR="00956838" w14:paraId="1BECC15E" w14:textId="77777777">
        <w:tc>
          <w:tcPr>
            <w:tcW w:w="3015" w:type="dxa"/>
          </w:tcPr>
          <w:p w14:paraId="1BECC15C" w14:textId="77777777" w:rsidR="00956838" w:rsidRDefault="001C50B3">
            <w:pPr>
              <w:spacing w:after="120"/>
              <w:rPr>
                <w:rFonts w:eastAsia="Times New Roman" w:cstheme="minorHAnsi"/>
                <w:iCs/>
                <w:sz w:val="24"/>
                <w:szCs w:val="24"/>
              </w:rPr>
            </w:pPr>
            <w:r>
              <w:rPr>
                <w:rFonts w:eastAsia="Times New Roman" w:cstheme="minorHAnsi"/>
                <w:iCs/>
                <w:sz w:val="24"/>
                <w:szCs w:val="24"/>
              </w:rPr>
              <w:t>Out of compliance for more than 90 days</w:t>
            </w:r>
          </w:p>
        </w:tc>
        <w:tc>
          <w:tcPr>
            <w:tcW w:w="2531" w:type="dxa"/>
          </w:tcPr>
          <w:p w14:paraId="1BECC15D" w14:textId="38AB2868" w:rsidR="00956838" w:rsidRDefault="001C50B3">
            <w:pPr>
              <w:spacing w:after="120"/>
              <w:rPr>
                <w:rFonts w:eastAsia="Times New Roman" w:cstheme="minorHAnsi"/>
                <w:iCs/>
                <w:sz w:val="24"/>
                <w:szCs w:val="24"/>
              </w:rPr>
            </w:pPr>
            <w:r>
              <w:rPr>
                <w:rFonts w:eastAsia="Times New Roman" w:cstheme="minorHAnsi"/>
                <w:iCs/>
                <w:sz w:val="24"/>
                <w:szCs w:val="24"/>
              </w:rPr>
              <w:t xml:space="preserve">30% of all fees payable by </w:t>
            </w:r>
            <w:r w:rsidR="00BE0E1B">
              <w:rPr>
                <w:rFonts w:eastAsia="Times New Roman" w:cstheme="minorHAnsi"/>
                <w:iCs/>
                <w:sz w:val="24"/>
                <w:szCs w:val="24"/>
              </w:rPr>
              <w:t>Health System</w:t>
            </w:r>
            <w:r>
              <w:rPr>
                <w:rFonts w:eastAsia="Times New Roman" w:cstheme="minorHAnsi"/>
                <w:iCs/>
                <w:sz w:val="24"/>
                <w:szCs w:val="24"/>
              </w:rPr>
              <w:t xml:space="preserve"> for the period of non-compliance, payable monthly.   Grounds for Termination for Cause at the sole determination of </w:t>
            </w:r>
            <w:r w:rsidR="00BE0E1B">
              <w:rPr>
                <w:rFonts w:eastAsia="Times New Roman" w:cstheme="minorHAnsi"/>
                <w:iCs/>
                <w:sz w:val="24"/>
                <w:szCs w:val="24"/>
              </w:rPr>
              <w:t>Health System</w:t>
            </w:r>
            <w:r>
              <w:rPr>
                <w:rFonts w:eastAsia="Times New Roman" w:cstheme="minorHAnsi"/>
                <w:iCs/>
                <w:sz w:val="24"/>
                <w:szCs w:val="24"/>
              </w:rPr>
              <w:t>.</w:t>
            </w:r>
          </w:p>
        </w:tc>
      </w:tr>
    </w:tbl>
    <w:p w14:paraId="1BECC15F" w14:textId="77777777" w:rsidR="00956838" w:rsidRDefault="00956838">
      <w:pPr>
        <w:spacing w:after="120" w:line="240" w:lineRule="auto"/>
        <w:rPr>
          <w:rFonts w:cstheme="minorHAnsi"/>
          <w:b/>
          <w:sz w:val="24"/>
          <w:szCs w:val="24"/>
        </w:rPr>
      </w:pPr>
    </w:p>
    <w:p w14:paraId="1BECC160" w14:textId="5C1D4BA1" w:rsidR="00956838" w:rsidRDefault="001C50B3" w:rsidP="005F42EE">
      <w:pPr>
        <w:pStyle w:val="ListParagraph"/>
        <w:numPr>
          <w:ilvl w:val="0"/>
          <w:numId w:val="32"/>
        </w:numPr>
        <w:spacing w:after="120"/>
        <w:jc w:val="both"/>
        <w:rPr>
          <w:rFonts w:asciiTheme="minorHAnsi" w:hAnsiTheme="minorHAnsi" w:cstheme="minorHAnsi"/>
          <w:iCs/>
          <w:sz w:val="24"/>
          <w:szCs w:val="24"/>
        </w:rPr>
      </w:pPr>
      <w:r>
        <w:rPr>
          <w:rFonts w:asciiTheme="minorHAnsi" w:hAnsiTheme="minorHAnsi" w:cstheme="minorHAnsi"/>
          <w:iCs/>
          <w:color w:val="000000" w:themeColor="text1"/>
          <w:sz w:val="24"/>
          <w:szCs w:val="24"/>
          <w:u w:val="single"/>
        </w:rPr>
        <w:t>Use of Subcontractors.</w:t>
      </w:r>
      <w:r>
        <w:rPr>
          <w:rFonts w:asciiTheme="minorHAnsi" w:hAnsiTheme="minorHAnsi" w:cstheme="minorHAnsi"/>
          <w:iCs/>
          <w:color w:val="000000" w:themeColor="text1"/>
          <w:sz w:val="24"/>
          <w:szCs w:val="24"/>
        </w:rPr>
        <w:t xml:space="preserve">  Third Party agrees to require any subcontractor and/or service provider(s) it uses to deliver Remote Processing Services which require the use, access, disclosure, transmission, or storage of PHI and PII to comply with these terms.  Third Party agrees to provide evidence of service provider’s HITRUST Certification to </w:t>
      </w:r>
      <w:r w:rsidR="00BE0E1B">
        <w:rPr>
          <w:rFonts w:asciiTheme="minorHAnsi" w:hAnsiTheme="minorHAnsi" w:cstheme="minorHAnsi"/>
          <w:iCs/>
          <w:color w:val="000000" w:themeColor="text1"/>
          <w:sz w:val="24"/>
          <w:szCs w:val="24"/>
        </w:rPr>
        <w:t>Health System</w:t>
      </w:r>
      <w:r>
        <w:rPr>
          <w:rFonts w:asciiTheme="minorHAnsi" w:hAnsiTheme="minorHAnsi" w:cstheme="minorHAnsi"/>
          <w:iCs/>
          <w:color w:val="000000" w:themeColor="text1"/>
          <w:sz w:val="24"/>
          <w:szCs w:val="24"/>
        </w:rPr>
        <w:t xml:space="preserve"> upon request.</w:t>
      </w:r>
    </w:p>
    <w:p w14:paraId="1BECC161" w14:textId="5C3FA5FB" w:rsidR="00956838" w:rsidRDefault="001C50B3">
      <w:pPr>
        <w:pStyle w:val="ListParagraph"/>
        <w:numPr>
          <w:ilvl w:val="0"/>
          <w:numId w:val="29"/>
        </w:numPr>
        <w:spacing w:after="120"/>
        <w:ind w:left="360"/>
        <w:jc w:val="both"/>
        <w:rPr>
          <w:rFonts w:asciiTheme="minorHAnsi" w:hAnsiTheme="minorHAnsi" w:cstheme="minorHAnsi"/>
          <w:sz w:val="24"/>
          <w:szCs w:val="24"/>
        </w:rPr>
      </w:pPr>
      <w:r>
        <w:rPr>
          <w:rFonts w:asciiTheme="minorHAnsi" w:hAnsiTheme="minorHAnsi" w:cstheme="minorHAnsi"/>
          <w:b/>
          <w:sz w:val="24"/>
          <w:szCs w:val="24"/>
          <w:u w:val="single"/>
        </w:rPr>
        <w:t xml:space="preserve">Integration with </w:t>
      </w:r>
      <w:r w:rsidR="00BE0E1B">
        <w:rPr>
          <w:rFonts w:asciiTheme="minorHAnsi" w:hAnsiTheme="minorHAnsi" w:cstheme="minorHAnsi"/>
          <w:b/>
          <w:sz w:val="24"/>
          <w:szCs w:val="24"/>
          <w:u w:val="single"/>
        </w:rPr>
        <w:t>Health System</w:t>
      </w:r>
      <w:r>
        <w:rPr>
          <w:rFonts w:asciiTheme="minorHAnsi" w:hAnsiTheme="minorHAnsi" w:cstheme="minorHAnsi"/>
          <w:b/>
          <w:sz w:val="24"/>
          <w:szCs w:val="24"/>
          <w:u w:val="single"/>
        </w:rPr>
        <w:t xml:space="preserve"> Security Tools.</w:t>
      </w:r>
      <w:r>
        <w:rPr>
          <w:rFonts w:asciiTheme="minorHAnsi" w:hAnsiTheme="minorHAnsi" w:cstheme="minorHAnsi"/>
          <w:sz w:val="24"/>
          <w:szCs w:val="24"/>
        </w:rPr>
        <w:t xml:space="preserve">  </w:t>
      </w:r>
    </w:p>
    <w:p w14:paraId="1BECC162" w14:textId="21073E6B" w:rsidR="00956838" w:rsidRDefault="001C50B3">
      <w:pPr>
        <w:numPr>
          <w:ilvl w:val="0"/>
          <w:numId w:val="13"/>
        </w:numPr>
        <w:autoSpaceDE w:val="0"/>
        <w:autoSpaceDN w:val="0"/>
        <w:spacing w:after="120" w:line="240" w:lineRule="auto"/>
        <w:ind w:left="720"/>
        <w:jc w:val="both"/>
        <w:rPr>
          <w:rFonts w:cstheme="minorHAnsi"/>
          <w:sz w:val="24"/>
          <w:szCs w:val="24"/>
        </w:rPr>
      </w:pPr>
      <w:r>
        <w:rPr>
          <w:rFonts w:cstheme="minorHAnsi"/>
          <w:sz w:val="24"/>
          <w:szCs w:val="24"/>
          <w:u w:val="single"/>
        </w:rPr>
        <w:t>Identity Management.</w:t>
      </w:r>
      <w:r>
        <w:rPr>
          <w:rFonts w:cstheme="minorHAnsi"/>
          <w:sz w:val="24"/>
          <w:szCs w:val="24"/>
        </w:rPr>
        <w:t xml:space="preserve">  At </w:t>
      </w:r>
      <w:r w:rsidR="00BE0E1B">
        <w:rPr>
          <w:rFonts w:cstheme="minorHAnsi"/>
          <w:sz w:val="24"/>
          <w:szCs w:val="24"/>
        </w:rPr>
        <w:t>Health System</w:t>
      </w:r>
      <w:r>
        <w:rPr>
          <w:rFonts w:cstheme="minorHAnsi"/>
          <w:sz w:val="24"/>
          <w:szCs w:val="24"/>
        </w:rPr>
        <w:t xml:space="preserve">’s request and Third Party’s expense, Third Party shall allow for the automated management of user accounts through the integration of its system(s) with </w:t>
      </w:r>
      <w:r w:rsidR="00BE0E1B">
        <w:rPr>
          <w:rFonts w:cstheme="minorHAnsi"/>
          <w:sz w:val="24"/>
          <w:szCs w:val="24"/>
        </w:rPr>
        <w:t>Health System</w:t>
      </w:r>
      <w:r>
        <w:rPr>
          <w:rFonts w:cstheme="minorHAnsi"/>
          <w:sz w:val="24"/>
          <w:szCs w:val="24"/>
        </w:rPr>
        <w:t xml:space="preserve">’s identity management system and framework (including federation).  If </w:t>
      </w:r>
      <w:r w:rsidR="00BE0E1B">
        <w:rPr>
          <w:rFonts w:cstheme="minorHAnsi"/>
          <w:sz w:val="24"/>
          <w:szCs w:val="24"/>
        </w:rPr>
        <w:t>Health System</w:t>
      </w:r>
      <w:r>
        <w:rPr>
          <w:rFonts w:cstheme="minorHAnsi"/>
          <w:sz w:val="24"/>
          <w:szCs w:val="24"/>
        </w:rPr>
        <w:t xml:space="preserve">’s identity management system is utilized, accounts will not be independently created without </w:t>
      </w:r>
      <w:r w:rsidR="00BE0E1B">
        <w:rPr>
          <w:rFonts w:cstheme="minorHAnsi"/>
          <w:sz w:val="24"/>
          <w:szCs w:val="24"/>
        </w:rPr>
        <w:t>Health System</w:t>
      </w:r>
      <w:r>
        <w:rPr>
          <w:rFonts w:cstheme="minorHAnsi"/>
          <w:sz w:val="24"/>
          <w:szCs w:val="24"/>
        </w:rPr>
        <w:t xml:space="preserve">’s approval.  Where </w:t>
      </w:r>
      <w:r w:rsidR="00BE0E1B">
        <w:rPr>
          <w:rFonts w:cstheme="minorHAnsi"/>
          <w:sz w:val="24"/>
          <w:szCs w:val="24"/>
        </w:rPr>
        <w:t>Health System</w:t>
      </w:r>
      <w:r>
        <w:rPr>
          <w:rFonts w:cstheme="minorHAnsi"/>
          <w:sz w:val="24"/>
          <w:szCs w:val="24"/>
        </w:rPr>
        <w:t xml:space="preserve"> approves the independent creation of user accounts, any accounts created independently shall be entered into </w:t>
      </w:r>
      <w:r w:rsidR="00BE0E1B">
        <w:rPr>
          <w:rFonts w:cstheme="minorHAnsi"/>
          <w:sz w:val="24"/>
          <w:szCs w:val="24"/>
        </w:rPr>
        <w:t>Health System</w:t>
      </w:r>
      <w:r>
        <w:rPr>
          <w:rFonts w:cstheme="minorHAnsi"/>
          <w:sz w:val="24"/>
          <w:szCs w:val="24"/>
        </w:rPr>
        <w:t>’s identity management system within five (5) business days.</w:t>
      </w:r>
    </w:p>
    <w:p w14:paraId="1BECC163" w14:textId="76FDB2A2" w:rsidR="00956838" w:rsidRDefault="001C50B3">
      <w:pPr>
        <w:numPr>
          <w:ilvl w:val="0"/>
          <w:numId w:val="13"/>
        </w:numPr>
        <w:autoSpaceDE w:val="0"/>
        <w:autoSpaceDN w:val="0"/>
        <w:spacing w:after="120" w:line="240" w:lineRule="auto"/>
        <w:ind w:left="720"/>
        <w:jc w:val="both"/>
        <w:rPr>
          <w:rFonts w:cstheme="minorHAnsi"/>
          <w:sz w:val="24"/>
          <w:szCs w:val="24"/>
        </w:rPr>
      </w:pPr>
      <w:r>
        <w:rPr>
          <w:rFonts w:cstheme="minorHAnsi"/>
          <w:sz w:val="24"/>
          <w:szCs w:val="24"/>
          <w:u w:val="single"/>
        </w:rPr>
        <w:t>Patient Privacy Monitoring.</w:t>
      </w:r>
      <w:r>
        <w:rPr>
          <w:rFonts w:cstheme="minorHAnsi"/>
          <w:sz w:val="24"/>
          <w:szCs w:val="24"/>
        </w:rPr>
        <w:t xml:space="preserve">   At </w:t>
      </w:r>
      <w:r w:rsidR="00BE0E1B">
        <w:rPr>
          <w:rFonts w:cstheme="minorHAnsi"/>
          <w:sz w:val="24"/>
          <w:szCs w:val="24"/>
        </w:rPr>
        <w:t>Health System</w:t>
      </w:r>
      <w:r>
        <w:rPr>
          <w:rFonts w:cstheme="minorHAnsi"/>
          <w:sz w:val="24"/>
          <w:szCs w:val="24"/>
        </w:rPr>
        <w:t xml:space="preserve">’s request and Third Party’s expense, In the event that the Third Party’s system will house </w:t>
      </w:r>
      <w:r w:rsidR="00BE0E1B">
        <w:rPr>
          <w:rFonts w:cstheme="minorHAnsi"/>
          <w:sz w:val="24"/>
          <w:szCs w:val="24"/>
        </w:rPr>
        <w:t>Health System</w:t>
      </w:r>
      <w:r>
        <w:rPr>
          <w:rFonts w:cstheme="minorHAnsi"/>
          <w:sz w:val="24"/>
          <w:szCs w:val="24"/>
        </w:rPr>
        <w:t xml:space="preserve"> patient information, at least weekly, Third Party shall provide user access information in the format provided by </w:t>
      </w:r>
      <w:r w:rsidR="00BE0E1B">
        <w:rPr>
          <w:rFonts w:cstheme="minorHAnsi"/>
          <w:sz w:val="24"/>
          <w:szCs w:val="24"/>
        </w:rPr>
        <w:t>Health System</w:t>
      </w:r>
      <w:r>
        <w:rPr>
          <w:rFonts w:cstheme="minorHAnsi"/>
          <w:sz w:val="24"/>
          <w:szCs w:val="24"/>
        </w:rPr>
        <w:t xml:space="preserve"> for inclusion in </w:t>
      </w:r>
      <w:r w:rsidR="00BE0E1B">
        <w:rPr>
          <w:rFonts w:cstheme="minorHAnsi"/>
          <w:sz w:val="24"/>
          <w:szCs w:val="24"/>
        </w:rPr>
        <w:t>Health System</w:t>
      </w:r>
      <w:r>
        <w:rPr>
          <w:rFonts w:cstheme="minorHAnsi"/>
          <w:sz w:val="24"/>
          <w:szCs w:val="24"/>
        </w:rPr>
        <w:t>’s patient privacy monitoring system.</w:t>
      </w:r>
    </w:p>
    <w:p w14:paraId="1BECC164" w14:textId="4713DDF2" w:rsidR="00956838" w:rsidRDefault="001C50B3">
      <w:pPr>
        <w:numPr>
          <w:ilvl w:val="0"/>
          <w:numId w:val="13"/>
        </w:numPr>
        <w:autoSpaceDE w:val="0"/>
        <w:autoSpaceDN w:val="0"/>
        <w:spacing w:after="120" w:line="240" w:lineRule="auto"/>
        <w:ind w:left="720"/>
        <w:jc w:val="both"/>
        <w:rPr>
          <w:rFonts w:cstheme="minorHAnsi"/>
          <w:sz w:val="24"/>
          <w:szCs w:val="24"/>
        </w:rPr>
      </w:pPr>
      <w:r>
        <w:rPr>
          <w:rFonts w:cstheme="minorHAnsi"/>
          <w:sz w:val="24"/>
          <w:szCs w:val="24"/>
          <w:u w:val="single"/>
        </w:rPr>
        <w:lastRenderedPageBreak/>
        <w:t>Security Incident and Event Management system.</w:t>
      </w:r>
      <w:r>
        <w:rPr>
          <w:rFonts w:cstheme="minorHAnsi"/>
          <w:sz w:val="24"/>
          <w:szCs w:val="24"/>
        </w:rPr>
        <w:t xml:space="preserve">  At </w:t>
      </w:r>
      <w:r w:rsidR="00BE0E1B">
        <w:rPr>
          <w:rFonts w:cstheme="minorHAnsi"/>
          <w:sz w:val="24"/>
          <w:szCs w:val="24"/>
        </w:rPr>
        <w:t>Health System</w:t>
      </w:r>
      <w:r>
        <w:rPr>
          <w:rFonts w:cstheme="minorHAnsi"/>
          <w:sz w:val="24"/>
          <w:szCs w:val="24"/>
        </w:rPr>
        <w:t xml:space="preserve">’s request and Third Party’s expense, Third Party shall provide security related logs on a daily basis to </w:t>
      </w:r>
      <w:r w:rsidR="00BE0E1B">
        <w:rPr>
          <w:rFonts w:cstheme="minorHAnsi"/>
          <w:sz w:val="24"/>
          <w:szCs w:val="24"/>
        </w:rPr>
        <w:t>Health System</w:t>
      </w:r>
      <w:r>
        <w:rPr>
          <w:rFonts w:cstheme="minorHAnsi"/>
          <w:sz w:val="24"/>
          <w:szCs w:val="24"/>
        </w:rPr>
        <w:t xml:space="preserve"> for inclusion in </w:t>
      </w:r>
      <w:r w:rsidR="00BE0E1B">
        <w:rPr>
          <w:rFonts w:cstheme="minorHAnsi"/>
          <w:sz w:val="24"/>
          <w:szCs w:val="24"/>
        </w:rPr>
        <w:t>Health System</w:t>
      </w:r>
      <w:r>
        <w:rPr>
          <w:rFonts w:cstheme="minorHAnsi"/>
          <w:sz w:val="24"/>
          <w:szCs w:val="24"/>
        </w:rPr>
        <w:t>’s Security Incident and Event Management system.</w:t>
      </w:r>
    </w:p>
    <w:p w14:paraId="1BECC165" w14:textId="3EABBDEE" w:rsidR="00956838" w:rsidRDefault="001C50B3">
      <w:pPr>
        <w:numPr>
          <w:ilvl w:val="0"/>
          <w:numId w:val="13"/>
        </w:numPr>
        <w:autoSpaceDE w:val="0"/>
        <w:autoSpaceDN w:val="0"/>
        <w:spacing w:after="120" w:line="240" w:lineRule="auto"/>
        <w:ind w:left="720"/>
        <w:jc w:val="both"/>
        <w:rPr>
          <w:rFonts w:cstheme="minorHAnsi"/>
          <w:sz w:val="24"/>
          <w:szCs w:val="24"/>
        </w:rPr>
      </w:pPr>
      <w:r>
        <w:rPr>
          <w:rFonts w:cstheme="minorHAnsi"/>
          <w:sz w:val="24"/>
          <w:szCs w:val="24"/>
          <w:u w:val="single"/>
        </w:rPr>
        <w:t>Enterprise Key Management</w:t>
      </w:r>
      <w:r>
        <w:rPr>
          <w:rFonts w:cstheme="minorHAnsi"/>
          <w:sz w:val="24"/>
          <w:szCs w:val="24"/>
        </w:rPr>
        <w:t xml:space="preserve">. Where technically feasible, at </w:t>
      </w:r>
      <w:r w:rsidR="00BE0E1B">
        <w:rPr>
          <w:rFonts w:cstheme="minorHAnsi"/>
          <w:sz w:val="24"/>
          <w:szCs w:val="24"/>
        </w:rPr>
        <w:t>Health System</w:t>
      </w:r>
      <w:r>
        <w:rPr>
          <w:rFonts w:cstheme="minorHAnsi"/>
          <w:sz w:val="24"/>
          <w:szCs w:val="24"/>
        </w:rPr>
        <w:t xml:space="preserve">’s request, and at Third Party’s expense, Third Party shall utilize encryption keys provided by </w:t>
      </w:r>
      <w:r w:rsidR="00BE0E1B">
        <w:rPr>
          <w:rFonts w:cstheme="minorHAnsi"/>
          <w:sz w:val="24"/>
          <w:szCs w:val="24"/>
        </w:rPr>
        <w:t>Health System</w:t>
      </w:r>
      <w:r>
        <w:rPr>
          <w:rFonts w:cstheme="minorHAnsi"/>
          <w:sz w:val="24"/>
          <w:szCs w:val="24"/>
        </w:rPr>
        <w:t xml:space="preserve"> for securing </w:t>
      </w:r>
      <w:r w:rsidR="00BE0E1B">
        <w:rPr>
          <w:rFonts w:cstheme="minorHAnsi"/>
          <w:sz w:val="24"/>
          <w:szCs w:val="24"/>
        </w:rPr>
        <w:t>Health System</w:t>
      </w:r>
      <w:r>
        <w:rPr>
          <w:rFonts w:cstheme="minorHAnsi"/>
          <w:sz w:val="24"/>
          <w:szCs w:val="24"/>
        </w:rPr>
        <w:t xml:space="preserve"> Data kept in its system(s).  Such keys shall be managed through the use of a commercial key management system that is either approved and/or managed by </w:t>
      </w:r>
      <w:r w:rsidR="00BE0E1B">
        <w:rPr>
          <w:rFonts w:cstheme="minorHAnsi"/>
          <w:sz w:val="24"/>
          <w:szCs w:val="24"/>
        </w:rPr>
        <w:t>Health System</w:t>
      </w:r>
      <w:r>
        <w:rPr>
          <w:rFonts w:cstheme="minorHAnsi"/>
          <w:sz w:val="24"/>
          <w:szCs w:val="24"/>
        </w:rPr>
        <w:t>.</w:t>
      </w:r>
    </w:p>
    <w:p w14:paraId="1BECC166" w14:textId="7932B103" w:rsidR="00956838" w:rsidRDefault="001C50B3">
      <w:pPr>
        <w:numPr>
          <w:ilvl w:val="0"/>
          <w:numId w:val="13"/>
        </w:numPr>
        <w:autoSpaceDE w:val="0"/>
        <w:autoSpaceDN w:val="0"/>
        <w:spacing w:after="120" w:line="240" w:lineRule="auto"/>
        <w:ind w:left="720"/>
        <w:jc w:val="both"/>
        <w:rPr>
          <w:rFonts w:cstheme="minorHAnsi"/>
          <w:sz w:val="24"/>
          <w:szCs w:val="24"/>
          <w:u w:val="single"/>
        </w:rPr>
      </w:pPr>
      <w:r>
        <w:rPr>
          <w:rFonts w:cstheme="minorHAnsi"/>
          <w:sz w:val="24"/>
          <w:szCs w:val="24"/>
          <w:u w:val="single"/>
        </w:rPr>
        <w:t>Multifactor Authentication.</w:t>
      </w:r>
      <w:r>
        <w:rPr>
          <w:rFonts w:cstheme="minorHAnsi"/>
          <w:sz w:val="24"/>
          <w:szCs w:val="24"/>
        </w:rPr>
        <w:t xml:space="preserve"> At </w:t>
      </w:r>
      <w:r w:rsidR="00BE0E1B">
        <w:rPr>
          <w:rFonts w:cstheme="minorHAnsi"/>
          <w:sz w:val="24"/>
          <w:szCs w:val="24"/>
        </w:rPr>
        <w:t>Health System</w:t>
      </w:r>
      <w:r>
        <w:rPr>
          <w:rFonts w:cstheme="minorHAnsi"/>
          <w:sz w:val="24"/>
          <w:szCs w:val="24"/>
        </w:rPr>
        <w:t xml:space="preserve">’s request and Third Party’s expense, Third Party shall integrate its systems into </w:t>
      </w:r>
      <w:r w:rsidR="00BE0E1B">
        <w:rPr>
          <w:rFonts w:cstheme="minorHAnsi"/>
          <w:sz w:val="24"/>
          <w:szCs w:val="24"/>
        </w:rPr>
        <w:t>Health System</w:t>
      </w:r>
      <w:r>
        <w:rPr>
          <w:rFonts w:cstheme="minorHAnsi"/>
          <w:sz w:val="24"/>
          <w:szCs w:val="24"/>
        </w:rPr>
        <w:t>’s Multifactor Authentication environment.</w:t>
      </w:r>
    </w:p>
    <w:p w14:paraId="1BECC167" w14:textId="7FA0D19B" w:rsidR="00956838" w:rsidRDefault="001C50B3">
      <w:pPr>
        <w:numPr>
          <w:ilvl w:val="0"/>
          <w:numId w:val="29"/>
        </w:numPr>
        <w:autoSpaceDE w:val="0"/>
        <w:autoSpaceDN w:val="0"/>
        <w:spacing w:after="120" w:line="240" w:lineRule="auto"/>
        <w:ind w:left="360"/>
        <w:jc w:val="both"/>
        <w:rPr>
          <w:rFonts w:cstheme="minorHAnsi"/>
          <w:sz w:val="24"/>
          <w:szCs w:val="24"/>
        </w:rPr>
      </w:pPr>
      <w:r>
        <w:rPr>
          <w:rFonts w:cstheme="minorHAnsi"/>
          <w:b/>
          <w:sz w:val="24"/>
          <w:szCs w:val="24"/>
          <w:u w:val="single"/>
        </w:rPr>
        <w:t>New Releases.</w:t>
      </w:r>
      <w:r>
        <w:rPr>
          <w:rFonts w:cstheme="minorHAnsi"/>
          <w:sz w:val="24"/>
          <w:szCs w:val="24"/>
        </w:rPr>
        <w:t xml:space="preserve">  Third Party shall implement all New Releases of software used to deliver the Remote Processing Services within a commercially reasonable period time, which must in all cases be agreed to by </w:t>
      </w:r>
      <w:r w:rsidR="00BE0E1B">
        <w:rPr>
          <w:rFonts w:cstheme="minorHAnsi"/>
          <w:sz w:val="24"/>
          <w:szCs w:val="24"/>
        </w:rPr>
        <w:t xml:space="preserve">Health </w:t>
      </w:r>
      <w:proofErr w:type="gramStart"/>
      <w:r w:rsidR="00BE0E1B">
        <w:rPr>
          <w:rFonts w:cstheme="minorHAnsi"/>
          <w:sz w:val="24"/>
          <w:szCs w:val="24"/>
        </w:rPr>
        <w:t>System</w:t>
      </w:r>
      <w:r>
        <w:rPr>
          <w:rFonts w:cstheme="minorHAnsi"/>
          <w:sz w:val="24"/>
          <w:szCs w:val="24"/>
        </w:rPr>
        <w:t>, but</w:t>
      </w:r>
      <w:proofErr w:type="gramEnd"/>
      <w:r>
        <w:rPr>
          <w:rFonts w:cstheme="minorHAnsi"/>
          <w:sz w:val="24"/>
          <w:szCs w:val="24"/>
        </w:rPr>
        <w:t xml:space="preserve"> shall be no longer than is required so that the software remains fully supported by the Third Party.  A “New Release” is defined as any update, upgrade, or new version of the software.  </w:t>
      </w:r>
      <w:r w:rsidR="00BE0E1B">
        <w:rPr>
          <w:rFonts w:cstheme="minorHAnsi"/>
          <w:sz w:val="24"/>
          <w:szCs w:val="24"/>
        </w:rPr>
        <w:t>Health System</w:t>
      </w:r>
      <w:r>
        <w:rPr>
          <w:rFonts w:cstheme="minorHAnsi"/>
          <w:sz w:val="24"/>
          <w:szCs w:val="24"/>
        </w:rPr>
        <w:t xml:space="preserve"> reserves the right to request a security assessment or application code assessment (including any remediation) of any New Release prior to deployment.  </w:t>
      </w:r>
    </w:p>
    <w:p w14:paraId="1BECC168" w14:textId="379BD125" w:rsidR="00956838" w:rsidRDefault="001C50B3">
      <w:pPr>
        <w:numPr>
          <w:ilvl w:val="0"/>
          <w:numId w:val="29"/>
        </w:numPr>
        <w:autoSpaceDE w:val="0"/>
        <w:autoSpaceDN w:val="0"/>
        <w:spacing w:after="120" w:line="240" w:lineRule="auto"/>
        <w:ind w:left="360"/>
        <w:jc w:val="both"/>
        <w:rPr>
          <w:rFonts w:cstheme="minorHAnsi"/>
          <w:sz w:val="24"/>
          <w:szCs w:val="24"/>
        </w:rPr>
      </w:pPr>
      <w:r>
        <w:rPr>
          <w:rFonts w:cstheme="minorHAnsi"/>
          <w:b/>
          <w:sz w:val="24"/>
          <w:szCs w:val="24"/>
          <w:u w:val="single"/>
        </w:rPr>
        <w:t>Patches</w:t>
      </w:r>
      <w:r>
        <w:rPr>
          <w:rFonts w:cstheme="minorHAnsi"/>
          <w:sz w:val="24"/>
          <w:szCs w:val="24"/>
          <w:u w:val="single"/>
        </w:rPr>
        <w:t>.</w:t>
      </w:r>
      <w:r>
        <w:rPr>
          <w:rFonts w:cstheme="minorHAnsi"/>
          <w:sz w:val="24"/>
          <w:szCs w:val="24"/>
        </w:rPr>
        <w:t xml:space="preserve">  Should the software used to deliver the Remote Processing Services (including any related Third Party software, operating systems, layered software, etc.) require a software patch to correct an issue (including, but not limited to, security issues, incorrect operation of the software that materially impact the safe or correct operation of the software, software performance, data integrity, etc.), Third Party shall create and/or install the software patch within seven (7) days that the patch was made available.  </w:t>
      </w:r>
      <w:r w:rsidR="00BE0E1B">
        <w:rPr>
          <w:rFonts w:cstheme="minorHAnsi"/>
          <w:sz w:val="24"/>
          <w:szCs w:val="24"/>
        </w:rPr>
        <w:t>Health System</w:t>
      </w:r>
      <w:r>
        <w:rPr>
          <w:rFonts w:cstheme="minorHAnsi"/>
          <w:sz w:val="24"/>
          <w:szCs w:val="24"/>
        </w:rPr>
        <w:t xml:space="preserve"> reserves the right to request a security assessment or application code assessment (including any remediation) of any patch prior to deployment.  </w:t>
      </w:r>
    </w:p>
    <w:p w14:paraId="1BECC169" w14:textId="0292CEAB" w:rsidR="00956838" w:rsidRDefault="001C50B3">
      <w:pPr>
        <w:pStyle w:val="ListParagraph"/>
        <w:numPr>
          <w:ilvl w:val="0"/>
          <w:numId w:val="29"/>
        </w:numPr>
        <w:spacing w:after="120"/>
        <w:ind w:left="360"/>
        <w:jc w:val="both"/>
        <w:rPr>
          <w:rFonts w:asciiTheme="minorHAnsi" w:hAnsiTheme="minorHAnsi" w:cstheme="minorHAnsi"/>
          <w:sz w:val="24"/>
          <w:szCs w:val="24"/>
        </w:rPr>
      </w:pPr>
      <w:r>
        <w:rPr>
          <w:rFonts w:asciiTheme="minorHAnsi" w:hAnsiTheme="minorHAnsi" w:cstheme="minorHAnsi"/>
          <w:b/>
          <w:sz w:val="24"/>
          <w:szCs w:val="24"/>
          <w:u w:val="single"/>
        </w:rPr>
        <w:t>Introduction of Viruses</w:t>
      </w:r>
      <w:r>
        <w:rPr>
          <w:rFonts w:asciiTheme="minorHAnsi" w:hAnsiTheme="minorHAnsi" w:cstheme="minorHAnsi"/>
          <w:sz w:val="24"/>
          <w:szCs w:val="24"/>
        </w:rPr>
        <w:t xml:space="preserve">.  In providing Remote Processing Services, Third Party shall not introduce, and will implement technical, operational and administrative measures to manage the risk of introducing into </w:t>
      </w:r>
      <w:r w:rsidR="00BE0E1B">
        <w:rPr>
          <w:rFonts w:asciiTheme="minorHAnsi" w:hAnsiTheme="minorHAnsi" w:cstheme="minorHAnsi"/>
          <w:sz w:val="24"/>
          <w:szCs w:val="24"/>
        </w:rPr>
        <w:t>Health System</w:t>
      </w:r>
      <w:r>
        <w:rPr>
          <w:rFonts w:asciiTheme="minorHAnsi" w:hAnsiTheme="minorHAnsi" w:cstheme="minorHAnsi"/>
          <w:sz w:val="24"/>
          <w:szCs w:val="24"/>
        </w:rPr>
        <w:t xml:space="preserve">’s computer systems, operating systems, applications or other equipment or software any program routine, device or other undisclosed feature, comprising a trap door, time bomb, trojan horse, worm, spyware, bot, cookie, malicious logic, viruses, usage locks, physical or electronic license keys or disabling mechanisms or other routine, device, file or feature, whether such disabling mechanisms are based on calendar date or elapsed time, that is designed to track, monitor or capture computer or user files, information or data, or to delete, disable, deactivate or otherwise render the software or any other of </w:t>
      </w:r>
      <w:r w:rsidR="00BE0E1B">
        <w:rPr>
          <w:rFonts w:asciiTheme="minorHAnsi" w:hAnsiTheme="minorHAnsi" w:cstheme="minorHAnsi"/>
          <w:sz w:val="24"/>
          <w:szCs w:val="24"/>
        </w:rPr>
        <w:t>Health System</w:t>
      </w:r>
      <w:r>
        <w:rPr>
          <w:rFonts w:asciiTheme="minorHAnsi" w:hAnsiTheme="minorHAnsi" w:cstheme="minorHAnsi"/>
          <w:sz w:val="24"/>
          <w:szCs w:val="24"/>
        </w:rPr>
        <w:t xml:space="preserve">’s software, hardware  or network inoperable.  Third Party shall reimburse </w:t>
      </w:r>
      <w:r w:rsidR="00BE0E1B">
        <w:rPr>
          <w:rFonts w:asciiTheme="minorHAnsi" w:hAnsiTheme="minorHAnsi" w:cstheme="minorHAnsi"/>
          <w:sz w:val="24"/>
          <w:szCs w:val="24"/>
        </w:rPr>
        <w:t>Health System</w:t>
      </w:r>
      <w:r>
        <w:rPr>
          <w:rFonts w:asciiTheme="minorHAnsi" w:hAnsiTheme="minorHAnsi" w:cstheme="minorHAnsi"/>
          <w:sz w:val="24"/>
          <w:szCs w:val="24"/>
        </w:rPr>
        <w:t xml:space="preserve"> for its costs incurred as a result of Third Party not performing its obligations as set forth in this section.  </w:t>
      </w:r>
    </w:p>
    <w:p w14:paraId="1BECC16A" w14:textId="0BB876E0" w:rsidR="00956838" w:rsidRDefault="001C50B3">
      <w:pPr>
        <w:pStyle w:val="ListParagraph"/>
        <w:numPr>
          <w:ilvl w:val="0"/>
          <w:numId w:val="29"/>
        </w:numPr>
        <w:adjustRightInd w:val="0"/>
        <w:spacing w:after="120"/>
        <w:ind w:left="360"/>
        <w:jc w:val="both"/>
        <w:rPr>
          <w:rFonts w:asciiTheme="minorHAnsi" w:hAnsiTheme="minorHAnsi" w:cstheme="minorHAnsi"/>
          <w:sz w:val="24"/>
          <w:szCs w:val="24"/>
        </w:rPr>
      </w:pPr>
      <w:r>
        <w:rPr>
          <w:rFonts w:asciiTheme="minorHAnsi" w:hAnsiTheme="minorHAnsi" w:cstheme="minorHAnsi"/>
          <w:b/>
          <w:sz w:val="24"/>
          <w:szCs w:val="24"/>
          <w:u w:val="single"/>
        </w:rPr>
        <w:t>Anti-Virus and Encryption Software.</w:t>
      </w:r>
      <w:r>
        <w:rPr>
          <w:rFonts w:asciiTheme="minorHAnsi" w:hAnsiTheme="minorHAnsi" w:cstheme="minorHAnsi"/>
          <w:sz w:val="24"/>
          <w:szCs w:val="24"/>
        </w:rPr>
        <w:t xml:space="preserve">  Third Party shall install anti-virus / anti-malware software on the servers used to process and/or store </w:t>
      </w:r>
      <w:r w:rsidR="00BE0E1B">
        <w:rPr>
          <w:rFonts w:asciiTheme="minorHAnsi" w:hAnsiTheme="minorHAnsi" w:cstheme="minorHAnsi"/>
          <w:sz w:val="24"/>
          <w:szCs w:val="24"/>
        </w:rPr>
        <w:t>Health System</w:t>
      </w:r>
      <w:r>
        <w:rPr>
          <w:rFonts w:asciiTheme="minorHAnsi" w:hAnsiTheme="minorHAnsi" w:cstheme="minorHAnsi"/>
          <w:sz w:val="24"/>
          <w:szCs w:val="24"/>
        </w:rPr>
        <w:t xml:space="preserve"> Data.  Third Party shall regularly update anti-virus software, based on the anti-virus Third Party’s update schedules.  </w:t>
      </w:r>
      <w:r>
        <w:rPr>
          <w:rFonts w:asciiTheme="minorHAnsi" w:hAnsiTheme="minorHAnsi" w:cstheme="minorHAnsi"/>
          <w:sz w:val="24"/>
          <w:szCs w:val="24"/>
        </w:rPr>
        <w:lastRenderedPageBreak/>
        <w:t xml:space="preserve">Third Party shall employ encryption within its environment to protect </w:t>
      </w:r>
      <w:r w:rsidR="00BE0E1B">
        <w:rPr>
          <w:rFonts w:asciiTheme="minorHAnsi" w:hAnsiTheme="minorHAnsi" w:cstheme="minorHAnsi"/>
          <w:sz w:val="24"/>
          <w:szCs w:val="24"/>
        </w:rPr>
        <w:t>Health System</w:t>
      </w:r>
      <w:r>
        <w:rPr>
          <w:rFonts w:asciiTheme="minorHAnsi" w:hAnsiTheme="minorHAnsi" w:cstheme="minorHAnsi"/>
          <w:sz w:val="24"/>
          <w:szCs w:val="24"/>
        </w:rPr>
        <w:t xml:space="preserve"> Data.  This includes encryption of all endpoints (PCs, laptops, tables, smartphones, </w:t>
      </w:r>
      <w:proofErr w:type="spellStart"/>
      <w:r>
        <w:rPr>
          <w:rFonts w:asciiTheme="minorHAnsi" w:hAnsiTheme="minorHAnsi" w:cstheme="minorHAnsi"/>
          <w:sz w:val="24"/>
          <w:szCs w:val="24"/>
        </w:rPr>
        <w:t>etc</w:t>
      </w:r>
      <w:proofErr w:type="spellEnd"/>
      <w:r>
        <w:rPr>
          <w:rFonts w:asciiTheme="minorHAnsi" w:hAnsiTheme="minorHAnsi" w:cstheme="minorHAnsi"/>
          <w:sz w:val="24"/>
          <w:szCs w:val="24"/>
        </w:rPr>
        <w:t xml:space="preserve">), all servers, all removable storage (including CDs, thumb drives, external hard drives, etc.), networks / communication protocols and infrastructure, e-mail services, etc.  </w:t>
      </w:r>
    </w:p>
    <w:p w14:paraId="1BECC16B" w14:textId="77777777" w:rsidR="00956838" w:rsidRDefault="001C50B3">
      <w:pPr>
        <w:pStyle w:val="ListParagraph"/>
        <w:numPr>
          <w:ilvl w:val="0"/>
          <w:numId w:val="29"/>
        </w:numPr>
        <w:adjustRightInd w:val="0"/>
        <w:spacing w:after="120"/>
        <w:ind w:left="360"/>
        <w:jc w:val="both"/>
        <w:rPr>
          <w:rFonts w:asciiTheme="minorHAnsi" w:hAnsiTheme="minorHAnsi" w:cstheme="minorHAnsi"/>
          <w:sz w:val="24"/>
          <w:szCs w:val="24"/>
        </w:rPr>
      </w:pPr>
      <w:r>
        <w:rPr>
          <w:rFonts w:asciiTheme="minorHAnsi" w:hAnsiTheme="minorHAnsi" w:cstheme="minorHAnsi"/>
          <w:b/>
          <w:sz w:val="24"/>
          <w:szCs w:val="24"/>
          <w:u w:val="single"/>
        </w:rPr>
        <w:t>Security Breaches</w:t>
      </w:r>
      <w:r>
        <w:rPr>
          <w:rFonts w:asciiTheme="minorHAnsi" w:hAnsiTheme="minorHAnsi" w:cstheme="minorHAnsi"/>
          <w:bCs/>
          <w:sz w:val="24"/>
          <w:szCs w:val="24"/>
          <w:u w:val="single"/>
        </w:rPr>
        <w:t>.</w:t>
      </w:r>
      <w:r>
        <w:rPr>
          <w:rFonts w:asciiTheme="minorHAnsi" w:hAnsiTheme="minorHAnsi" w:cstheme="minorHAnsi"/>
          <w:b/>
          <w:sz w:val="24"/>
          <w:szCs w:val="24"/>
        </w:rPr>
        <w:t xml:space="preserve">  </w:t>
      </w:r>
    </w:p>
    <w:p w14:paraId="1BECC16C" w14:textId="77777777" w:rsidR="00956838" w:rsidRDefault="001C50B3">
      <w:pPr>
        <w:pStyle w:val="ListParagraph"/>
        <w:numPr>
          <w:ilvl w:val="1"/>
          <w:numId w:val="26"/>
        </w:numPr>
        <w:adjustRightInd w:val="0"/>
        <w:spacing w:after="120"/>
        <w:ind w:left="720"/>
        <w:jc w:val="both"/>
        <w:rPr>
          <w:rFonts w:asciiTheme="minorHAnsi" w:hAnsiTheme="minorHAnsi" w:cstheme="minorHAnsi"/>
          <w:sz w:val="24"/>
          <w:szCs w:val="24"/>
        </w:rPr>
      </w:pPr>
      <w:r>
        <w:rPr>
          <w:rFonts w:asciiTheme="minorHAnsi" w:hAnsiTheme="minorHAnsi" w:cstheme="minorHAnsi"/>
          <w:sz w:val="24"/>
          <w:szCs w:val="24"/>
        </w:rPr>
        <w:t>Third Party shall:</w:t>
      </w:r>
    </w:p>
    <w:p w14:paraId="1BECC16D" w14:textId="4B223DEE" w:rsidR="00956838" w:rsidRDefault="001C50B3">
      <w:pPr>
        <w:pStyle w:val="ListParagraph"/>
        <w:numPr>
          <w:ilvl w:val="0"/>
          <w:numId w:val="14"/>
        </w:numPr>
        <w:adjustRightInd w:val="0"/>
        <w:spacing w:after="120"/>
        <w:ind w:left="1260"/>
        <w:jc w:val="both"/>
        <w:rPr>
          <w:rFonts w:asciiTheme="minorHAnsi" w:hAnsiTheme="minorHAnsi" w:cstheme="minorHAnsi"/>
          <w:sz w:val="24"/>
          <w:szCs w:val="24"/>
        </w:rPr>
      </w:pPr>
      <w:r>
        <w:rPr>
          <w:rFonts w:asciiTheme="minorHAnsi" w:hAnsiTheme="minorHAnsi" w:cstheme="minorHAnsi"/>
          <w:sz w:val="24"/>
          <w:szCs w:val="24"/>
        </w:rPr>
        <w:t xml:space="preserve">Provide </w:t>
      </w:r>
      <w:r w:rsidR="00BE0E1B">
        <w:rPr>
          <w:rFonts w:asciiTheme="minorHAnsi" w:hAnsiTheme="minorHAnsi" w:cstheme="minorHAnsi"/>
          <w:sz w:val="24"/>
          <w:szCs w:val="24"/>
        </w:rPr>
        <w:t>Health System</w:t>
      </w:r>
      <w:r>
        <w:rPr>
          <w:rFonts w:asciiTheme="minorHAnsi" w:hAnsiTheme="minorHAnsi" w:cstheme="minorHAnsi"/>
          <w:sz w:val="24"/>
          <w:szCs w:val="24"/>
        </w:rPr>
        <w:t xml:space="preserve"> with the contact information for a primary security point of contact and shall be available to assist </w:t>
      </w:r>
      <w:r w:rsidR="00BE0E1B">
        <w:rPr>
          <w:rFonts w:asciiTheme="minorHAnsi" w:hAnsiTheme="minorHAnsi" w:cstheme="minorHAnsi"/>
          <w:sz w:val="24"/>
          <w:szCs w:val="24"/>
        </w:rPr>
        <w:t>Health System</w:t>
      </w:r>
      <w:r>
        <w:rPr>
          <w:rFonts w:asciiTheme="minorHAnsi" w:hAnsiTheme="minorHAnsi" w:cstheme="minorHAnsi"/>
          <w:sz w:val="24"/>
          <w:szCs w:val="24"/>
        </w:rPr>
        <w:t xml:space="preserve"> twenty-four (24) hours per day, seven (7) days per week to address Security Breaches.</w:t>
      </w:r>
    </w:p>
    <w:p w14:paraId="1BECC16E" w14:textId="42A00E9F" w:rsidR="00956838" w:rsidRDefault="001C50B3">
      <w:pPr>
        <w:pStyle w:val="ListParagraph"/>
        <w:numPr>
          <w:ilvl w:val="0"/>
          <w:numId w:val="14"/>
        </w:numPr>
        <w:adjustRightInd w:val="0"/>
        <w:spacing w:after="120"/>
        <w:ind w:left="1260"/>
        <w:jc w:val="both"/>
        <w:rPr>
          <w:rFonts w:asciiTheme="minorHAnsi" w:hAnsiTheme="minorHAnsi" w:cstheme="minorHAnsi"/>
          <w:sz w:val="24"/>
          <w:szCs w:val="24"/>
        </w:rPr>
      </w:pPr>
      <w:r>
        <w:rPr>
          <w:rFonts w:asciiTheme="minorHAnsi" w:hAnsiTheme="minorHAnsi" w:cstheme="minorHAnsi"/>
          <w:sz w:val="24"/>
          <w:szCs w:val="24"/>
        </w:rPr>
        <w:t xml:space="preserve">Notify </w:t>
      </w:r>
      <w:r w:rsidR="00BE0E1B">
        <w:rPr>
          <w:rFonts w:asciiTheme="minorHAnsi" w:hAnsiTheme="minorHAnsi" w:cstheme="minorHAnsi"/>
          <w:sz w:val="24"/>
          <w:szCs w:val="24"/>
        </w:rPr>
        <w:t>Health System</w:t>
      </w:r>
      <w:r>
        <w:rPr>
          <w:rFonts w:asciiTheme="minorHAnsi" w:hAnsiTheme="minorHAnsi" w:cstheme="minorHAnsi"/>
          <w:sz w:val="24"/>
          <w:szCs w:val="24"/>
        </w:rPr>
        <w:t xml:space="preserve"> of a Security Breach as soon as practicable, but no later than four (4) hours after Third Party becomes aware of it.  Such notice shall include </w:t>
      </w:r>
      <w:r>
        <w:rPr>
          <w:rFonts w:asciiTheme="minorHAnsi" w:eastAsia="Calibri" w:hAnsiTheme="minorHAnsi" w:cstheme="minorHAnsi"/>
          <w:sz w:val="24"/>
          <w:szCs w:val="24"/>
        </w:rPr>
        <w:t xml:space="preserve">the scope of any possible or actual breach or Loss of </w:t>
      </w:r>
      <w:r w:rsidR="00BE0E1B">
        <w:rPr>
          <w:rFonts w:asciiTheme="minorHAnsi" w:eastAsia="Calibri" w:hAnsiTheme="minorHAnsi" w:cstheme="minorHAnsi"/>
          <w:sz w:val="24"/>
          <w:szCs w:val="24"/>
        </w:rPr>
        <w:t>Health System</w:t>
      </w:r>
      <w:r>
        <w:rPr>
          <w:rFonts w:asciiTheme="minorHAnsi" w:eastAsia="Calibri" w:hAnsiTheme="minorHAnsi" w:cstheme="minorHAnsi"/>
          <w:sz w:val="24"/>
          <w:szCs w:val="24"/>
        </w:rPr>
        <w:t xml:space="preserve"> Data.</w:t>
      </w:r>
    </w:p>
    <w:p w14:paraId="1BECC16F" w14:textId="75A6A21B" w:rsidR="00956838" w:rsidRDefault="001C50B3">
      <w:pPr>
        <w:pStyle w:val="ListParagraph"/>
        <w:numPr>
          <w:ilvl w:val="0"/>
          <w:numId w:val="14"/>
        </w:numPr>
        <w:adjustRightInd w:val="0"/>
        <w:spacing w:after="120"/>
        <w:ind w:left="1260"/>
        <w:jc w:val="both"/>
        <w:rPr>
          <w:rFonts w:asciiTheme="minorHAnsi" w:hAnsiTheme="minorHAnsi" w:cstheme="minorHAnsi"/>
          <w:sz w:val="24"/>
          <w:szCs w:val="24"/>
        </w:rPr>
      </w:pPr>
      <w:r>
        <w:rPr>
          <w:rFonts w:asciiTheme="minorHAnsi" w:hAnsiTheme="minorHAnsi" w:cstheme="minorHAnsi"/>
          <w:sz w:val="24"/>
          <w:szCs w:val="24"/>
        </w:rPr>
        <w:t xml:space="preserve">Notify </w:t>
      </w:r>
      <w:r w:rsidR="00BE0E1B">
        <w:rPr>
          <w:rFonts w:asciiTheme="minorHAnsi" w:hAnsiTheme="minorHAnsi" w:cstheme="minorHAnsi"/>
          <w:sz w:val="24"/>
          <w:szCs w:val="24"/>
        </w:rPr>
        <w:t>Health System</w:t>
      </w:r>
      <w:r>
        <w:rPr>
          <w:rFonts w:asciiTheme="minorHAnsi" w:hAnsiTheme="minorHAnsi" w:cstheme="minorHAnsi"/>
          <w:sz w:val="24"/>
          <w:szCs w:val="24"/>
        </w:rPr>
        <w:t xml:space="preserve"> of any Security Breaches by e-mailing </w:t>
      </w:r>
      <w:r w:rsidR="00BE0E1B">
        <w:rPr>
          <w:rFonts w:asciiTheme="minorHAnsi" w:hAnsiTheme="minorHAnsi" w:cstheme="minorHAnsi"/>
          <w:sz w:val="24"/>
          <w:szCs w:val="24"/>
        </w:rPr>
        <w:t>Health System</w:t>
      </w:r>
      <w:r>
        <w:rPr>
          <w:rFonts w:asciiTheme="minorHAnsi" w:hAnsiTheme="minorHAnsi" w:cstheme="minorHAnsi"/>
          <w:sz w:val="24"/>
          <w:szCs w:val="24"/>
        </w:rPr>
        <w:t xml:space="preserve"> with a read receipt at [isgsoc@</w:t>
      </w:r>
      <w:r w:rsidR="00BE0E1B">
        <w:rPr>
          <w:rFonts w:asciiTheme="minorHAnsi" w:hAnsiTheme="minorHAnsi" w:cstheme="minorHAnsi"/>
          <w:sz w:val="24"/>
          <w:szCs w:val="24"/>
        </w:rPr>
        <w:t>XXXXX</w:t>
      </w:r>
      <w:r>
        <w:rPr>
          <w:rFonts w:asciiTheme="minorHAnsi" w:hAnsiTheme="minorHAnsi" w:cstheme="minorHAnsi"/>
          <w:sz w:val="24"/>
          <w:szCs w:val="24"/>
        </w:rPr>
        <w:t xml:space="preserve">.edu and with a copy by e-mail to Third Party’s primary business contact within </w:t>
      </w:r>
      <w:r w:rsidR="00BE0E1B">
        <w:rPr>
          <w:rFonts w:asciiTheme="minorHAnsi" w:hAnsiTheme="minorHAnsi" w:cstheme="minorHAnsi"/>
          <w:sz w:val="24"/>
          <w:szCs w:val="24"/>
        </w:rPr>
        <w:t>Health System</w:t>
      </w:r>
      <w:r>
        <w:rPr>
          <w:rFonts w:asciiTheme="minorHAnsi" w:hAnsiTheme="minorHAnsi" w:cstheme="minorHAnsi"/>
          <w:sz w:val="24"/>
          <w:szCs w:val="24"/>
        </w:rPr>
        <w:t>.</w:t>
      </w:r>
    </w:p>
    <w:p w14:paraId="1BECC170" w14:textId="0DCE9A78" w:rsidR="00956838" w:rsidRDefault="001C50B3">
      <w:pPr>
        <w:pStyle w:val="ListParagraph"/>
        <w:numPr>
          <w:ilvl w:val="1"/>
          <w:numId w:val="26"/>
        </w:numPr>
        <w:adjustRightInd w:val="0"/>
        <w:spacing w:after="120"/>
        <w:ind w:left="720"/>
        <w:jc w:val="both"/>
        <w:rPr>
          <w:rFonts w:asciiTheme="minorHAnsi" w:hAnsiTheme="minorHAnsi" w:cstheme="minorHAnsi"/>
          <w:sz w:val="24"/>
          <w:szCs w:val="24"/>
        </w:rPr>
      </w:pPr>
      <w:r>
        <w:rPr>
          <w:rFonts w:asciiTheme="minorHAnsi" w:hAnsiTheme="minorHAnsi" w:cstheme="minorHAnsi"/>
          <w:sz w:val="24"/>
          <w:szCs w:val="24"/>
        </w:rPr>
        <w:t xml:space="preserve">Immediately following Third Party’s notification to </w:t>
      </w:r>
      <w:r w:rsidR="00BE0E1B">
        <w:rPr>
          <w:rFonts w:asciiTheme="minorHAnsi" w:hAnsiTheme="minorHAnsi" w:cstheme="minorHAnsi"/>
          <w:sz w:val="24"/>
          <w:szCs w:val="24"/>
        </w:rPr>
        <w:t>Health System</w:t>
      </w:r>
      <w:r>
        <w:rPr>
          <w:rFonts w:asciiTheme="minorHAnsi" w:hAnsiTheme="minorHAnsi" w:cstheme="minorHAnsi"/>
          <w:sz w:val="24"/>
          <w:szCs w:val="24"/>
        </w:rPr>
        <w:t xml:space="preserve"> of a Security Breach, the parties shall coordinate with each other to investigate the Security Breach. Third Party agrees to fully cooperate with </w:t>
      </w:r>
      <w:r w:rsidR="00BE0E1B">
        <w:rPr>
          <w:rFonts w:asciiTheme="minorHAnsi" w:hAnsiTheme="minorHAnsi" w:cstheme="minorHAnsi"/>
          <w:sz w:val="24"/>
          <w:szCs w:val="24"/>
        </w:rPr>
        <w:t>Health System</w:t>
      </w:r>
      <w:r>
        <w:rPr>
          <w:rFonts w:asciiTheme="minorHAnsi" w:hAnsiTheme="minorHAnsi" w:cstheme="minorHAnsi"/>
          <w:sz w:val="24"/>
          <w:szCs w:val="24"/>
        </w:rPr>
        <w:t xml:space="preserve"> in </w:t>
      </w:r>
      <w:r w:rsidR="00BE0E1B">
        <w:rPr>
          <w:rFonts w:asciiTheme="minorHAnsi" w:hAnsiTheme="minorHAnsi" w:cstheme="minorHAnsi"/>
          <w:sz w:val="24"/>
          <w:szCs w:val="24"/>
        </w:rPr>
        <w:t>Health System</w:t>
      </w:r>
      <w:r>
        <w:rPr>
          <w:rFonts w:asciiTheme="minorHAnsi" w:hAnsiTheme="minorHAnsi" w:cstheme="minorHAnsi"/>
          <w:sz w:val="24"/>
          <w:szCs w:val="24"/>
        </w:rPr>
        <w:t xml:space="preserve">’s handling of the Security Breach, including, without limitation: </w:t>
      </w:r>
    </w:p>
    <w:p w14:paraId="1BECC171" w14:textId="77777777" w:rsidR="00956838" w:rsidRDefault="001C50B3">
      <w:pPr>
        <w:pStyle w:val="ListParagraph"/>
        <w:numPr>
          <w:ilvl w:val="1"/>
          <w:numId w:val="15"/>
        </w:numPr>
        <w:adjustRightInd w:val="0"/>
        <w:spacing w:after="120"/>
        <w:ind w:left="1260" w:hanging="270"/>
        <w:jc w:val="both"/>
        <w:rPr>
          <w:rFonts w:asciiTheme="minorHAnsi" w:hAnsiTheme="minorHAnsi" w:cstheme="minorHAnsi"/>
          <w:sz w:val="24"/>
          <w:szCs w:val="24"/>
        </w:rPr>
      </w:pPr>
      <w:r>
        <w:rPr>
          <w:rFonts w:asciiTheme="minorHAnsi" w:hAnsiTheme="minorHAnsi" w:cstheme="minorHAnsi"/>
          <w:sz w:val="24"/>
          <w:szCs w:val="24"/>
        </w:rPr>
        <w:t>Assisting with any investigation.</w:t>
      </w:r>
    </w:p>
    <w:p w14:paraId="1BECC172" w14:textId="4AB2E335" w:rsidR="00956838" w:rsidRDefault="001C50B3">
      <w:pPr>
        <w:pStyle w:val="ListParagraph"/>
        <w:numPr>
          <w:ilvl w:val="1"/>
          <w:numId w:val="15"/>
        </w:numPr>
        <w:adjustRightInd w:val="0"/>
        <w:spacing w:after="120"/>
        <w:ind w:left="1260" w:hanging="270"/>
        <w:jc w:val="both"/>
        <w:rPr>
          <w:rFonts w:asciiTheme="minorHAnsi" w:hAnsiTheme="minorHAnsi" w:cstheme="minorHAnsi"/>
          <w:sz w:val="24"/>
          <w:szCs w:val="24"/>
        </w:rPr>
      </w:pPr>
      <w:r>
        <w:rPr>
          <w:rFonts w:asciiTheme="minorHAnsi" w:hAnsiTheme="minorHAnsi" w:cstheme="minorHAnsi"/>
          <w:sz w:val="24"/>
          <w:szCs w:val="24"/>
        </w:rPr>
        <w:t xml:space="preserve">Providing </w:t>
      </w:r>
      <w:r w:rsidR="00BE0E1B">
        <w:rPr>
          <w:rFonts w:asciiTheme="minorHAnsi" w:hAnsiTheme="minorHAnsi" w:cstheme="minorHAnsi"/>
          <w:sz w:val="24"/>
          <w:szCs w:val="24"/>
        </w:rPr>
        <w:t>Health System</w:t>
      </w:r>
      <w:r>
        <w:rPr>
          <w:rFonts w:asciiTheme="minorHAnsi" w:hAnsiTheme="minorHAnsi" w:cstheme="minorHAnsi"/>
          <w:sz w:val="24"/>
          <w:szCs w:val="24"/>
        </w:rPr>
        <w:t xml:space="preserve"> with physical access to the facilities and operations affected.</w:t>
      </w:r>
    </w:p>
    <w:p w14:paraId="1BECC173" w14:textId="77777777" w:rsidR="00956838" w:rsidRDefault="001C50B3">
      <w:pPr>
        <w:pStyle w:val="ListParagraph"/>
        <w:numPr>
          <w:ilvl w:val="1"/>
          <w:numId w:val="15"/>
        </w:numPr>
        <w:adjustRightInd w:val="0"/>
        <w:spacing w:after="120"/>
        <w:ind w:left="1260" w:hanging="270"/>
        <w:jc w:val="both"/>
        <w:rPr>
          <w:rFonts w:asciiTheme="minorHAnsi" w:hAnsiTheme="minorHAnsi" w:cstheme="minorHAnsi"/>
          <w:sz w:val="24"/>
          <w:szCs w:val="24"/>
        </w:rPr>
      </w:pPr>
      <w:r>
        <w:rPr>
          <w:rFonts w:asciiTheme="minorHAnsi" w:hAnsiTheme="minorHAnsi" w:cstheme="minorHAnsi"/>
          <w:sz w:val="24"/>
          <w:szCs w:val="24"/>
        </w:rPr>
        <w:t xml:space="preserve">Facilitating interviews with Third Party’s employees and others involved in the matter. </w:t>
      </w:r>
    </w:p>
    <w:p w14:paraId="1BECC174" w14:textId="1D2D1FFF" w:rsidR="00956838" w:rsidRDefault="001C50B3">
      <w:pPr>
        <w:pStyle w:val="ListParagraph"/>
        <w:numPr>
          <w:ilvl w:val="1"/>
          <w:numId w:val="15"/>
        </w:numPr>
        <w:adjustRightInd w:val="0"/>
        <w:spacing w:after="120"/>
        <w:ind w:left="1260" w:hanging="270"/>
        <w:jc w:val="both"/>
        <w:rPr>
          <w:rFonts w:asciiTheme="minorHAnsi" w:hAnsiTheme="minorHAnsi" w:cstheme="minorHAnsi"/>
          <w:sz w:val="24"/>
          <w:szCs w:val="24"/>
        </w:rPr>
      </w:pPr>
      <w:r>
        <w:rPr>
          <w:rFonts w:asciiTheme="minorHAnsi" w:hAnsiTheme="minorHAnsi" w:cstheme="minorHAnsi"/>
          <w:sz w:val="24"/>
          <w:szCs w:val="24"/>
        </w:rPr>
        <w:t xml:space="preserve">Making available all relevant records, logs, files, data reporting and other materials required to comply with applicable law, regulation, industry standards or as otherwise reasonably required by </w:t>
      </w:r>
      <w:r w:rsidR="00BE0E1B">
        <w:rPr>
          <w:rFonts w:asciiTheme="minorHAnsi" w:hAnsiTheme="minorHAnsi" w:cstheme="minorHAnsi"/>
          <w:sz w:val="24"/>
          <w:szCs w:val="24"/>
        </w:rPr>
        <w:t>Health System</w:t>
      </w:r>
      <w:r>
        <w:rPr>
          <w:rFonts w:asciiTheme="minorHAnsi" w:hAnsiTheme="minorHAnsi" w:cstheme="minorHAnsi"/>
          <w:sz w:val="24"/>
          <w:szCs w:val="24"/>
        </w:rPr>
        <w:t>.</w:t>
      </w:r>
    </w:p>
    <w:p w14:paraId="1BECC175" w14:textId="078EA80C" w:rsidR="00956838" w:rsidRDefault="001C50B3">
      <w:pPr>
        <w:pStyle w:val="ListParagraph"/>
        <w:numPr>
          <w:ilvl w:val="1"/>
          <w:numId w:val="26"/>
        </w:numPr>
        <w:adjustRightInd w:val="0"/>
        <w:spacing w:after="120"/>
        <w:ind w:left="720"/>
        <w:jc w:val="both"/>
        <w:rPr>
          <w:rFonts w:asciiTheme="minorHAnsi" w:hAnsiTheme="minorHAnsi" w:cstheme="minorHAnsi"/>
          <w:sz w:val="24"/>
          <w:szCs w:val="24"/>
        </w:rPr>
      </w:pPr>
      <w:r>
        <w:rPr>
          <w:rFonts w:asciiTheme="minorHAnsi" w:hAnsiTheme="minorHAnsi" w:cstheme="minorHAnsi"/>
          <w:sz w:val="24"/>
          <w:szCs w:val="24"/>
        </w:rPr>
        <w:t xml:space="preserve">Third Party shall use its commercial best efforts to immediately remedy and mitigate any harmful effects of a Security Breach. Third Party shall reimburse </w:t>
      </w:r>
      <w:r w:rsidR="00BE0E1B">
        <w:rPr>
          <w:rFonts w:asciiTheme="minorHAnsi" w:hAnsiTheme="minorHAnsi" w:cstheme="minorHAnsi"/>
          <w:sz w:val="24"/>
          <w:szCs w:val="24"/>
        </w:rPr>
        <w:t>Health System</w:t>
      </w:r>
      <w:r>
        <w:rPr>
          <w:rFonts w:asciiTheme="minorHAnsi" w:hAnsiTheme="minorHAnsi" w:cstheme="minorHAnsi"/>
          <w:sz w:val="24"/>
          <w:szCs w:val="24"/>
        </w:rPr>
        <w:t xml:space="preserve"> for actual costs incurred by </w:t>
      </w:r>
      <w:r w:rsidR="00BE0E1B">
        <w:rPr>
          <w:rFonts w:asciiTheme="minorHAnsi" w:hAnsiTheme="minorHAnsi" w:cstheme="minorHAnsi"/>
          <w:sz w:val="24"/>
          <w:szCs w:val="24"/>
        </w:rPr>
        <w:t>Health System</w:t>
      </w:r>
      <w:r>
        <w:rPr>
          <w:rFonts w:asciiTheme="minorHAnsi" w:hAnsiTheme="minorHAnsi" w:cstheme="minorHAnsi"/>
          <w:sz w:val="24"/>
          <w:szCs w:val="24"/>
        </w:rPr>
        <w:t xml:space="preserve"> in responding to, and mitigating damages caused by any Security Breach, including all costs of notice and/or remediation.</w:t>
      </w:r>
    </w:p>
    <w:p w14:paraId="1BECC176" w14:textId="1696F59C" w:rsidR="00956838" w:rsidRDefault="001C50B3">
      <w:pPr>
        <w:pStyle w:val="ListParagraph"/>
        <w:numPr>
          <w:ilvl w:val="1"/>
          <w:numId w:val="26"/>
        </w:numPr>
        <w:adjustRightInd w:val="0"/>
        <w:spacing w:after="120"/>
        <w:ind w:left="720"/>
        <w:jc w:val="both"/>
        <w:rPr>
          <w:rFonts w:asciiTheme="minorHAnsi" w:hAnsiTheme="minorHAnsi" w:cstheme="minorHAnsi"/>
          <w:sz w:val="24"/>
          <w:szCs w:val="24"/>
        </w:rPr>
      </w:pPr>
      <w:r>
        <w:rPr>
          <w:rFonts w:asciiTheme="minorHAnsi" w:hAnsiTheme="minorHAnsi" w:cstheme="minorHAnsi"/>
          <w:sz w:val="24"/>
          <w:szCs w:val="24"/>
        </w:rPr>
        <w:t xml:space="preserve">Third Party agrees that it shall not inform any third party or the public of a Security Breach without first obtaining </w:t>
      </w:r>
      <w:r w:rsidR="00BE0E1B">
        <w:rPr>
          <w:rFonts w:asciiTheme="minorHAnsi" w:hAnsiTheme="minorHAnsi" w:cstheme="minorHAnsi"/>
          <w:sz w:val="24"/>
          <w:szCs w:val="24"/>
        </w:rPr>
        <w:t>Health System</w:t>
      </w:r>
      <w:r>
        <w:rPr>
          <w:rFonts w:asciiTheme="minorHAnsi" w:hAnsiTheme="minorHAnsi" w:cstheme="minorHAnsi"/>
          <w:sz w:val="24"/>
          <w:szCs w:val="24"/>
        </w:rPr>
        <w:t xml:space="preserve">’s prior written consent, other than to inform a complainant that the matter has been forwarded to </w:t>
      </w:r>
      <w:r w:rsidR="00BE0E1B">
        <w:rPr>
          <w:rFonts w:asciiTheme="minorHAnsi" w:hAnsiTheme="minorHAnsi" w:cstheme="minorHAnsi"/>
          <w:sz w:val="24"/>
          <w:szCs w:val="24"/>
        </w:rPr>
        <w:t>Health System</w:t>
      </w:r>
      <w:r>
        <w:rPr>
          <w:rFonts w:asciiTheme="minorHAnsi" w:hAnsiTheme="minorHAnsi" w:cstheme="minorHAnsi"/>
          <w:sz w:val="24"/>
          <w:szCs w:val="24"/>
        </w:rPr>
        <w:t xml:space="preserve">’s legal counsel.  Further, Third Party agrees that </w:t>
      </w:r>
      <w:r w:rsidR="00BE0E1B">
        <w:rPr>
          <w:rFonts w:asciiTheme="minorHAnsi" w:hAnsiTheme="minorHAnsi" w:cstheme="minorHAnsi"/>
          <w:sz w:val="24"/>
          <w:szCs w:val="24"/>
        </w:rPr>
        <w:t>Health System</w:t>
      </w:r>
      <w:r>
        <w:rPr>
          <w:rFonts w:asciiTheme="minorHAnsi" w:hAnsiTheme="minorHAnsi" w:cstheme="minorHAnsi"/>
          <w:sz w:val="24"/>
          <w:szCs w:val="24"/>
        </w:rPr>
        <w:t xml:space="preserve"> shall have the sole right to determine: </w:t>
      </w:r>
    </w:p>
    <w:p w14:paraId="1BECC177" w14:textId="4E25521D" w:rsidR="00956838" w:rsidRDefault="001C50B3">
      <w:pPr>
        <w:pStyle w:val="ListParagraph"/>
        <w:numPr>
          <w:ilvl w:val="1"/>
          <w:numId w:val="16"/>
        </w:numPr>
        <w:adjustRightInd w:val="0"/>
        <w:spacing w:after="120"/>
        <w:ind w:left="1260"/>
        <w:jc w:val="both"/>
        <w:rPr>
          <w:rFonts w:asciiTheme="minorHAnsi" w:hAnsiTheme="minorHAnsi" w:cstheme="minorHAnsi"/>
          <w:sz w:val="24"/>
          <w:szCs w:val="24"/>
        </w:rPr>
      </w:pPr>
      <w:r>
        <w:rPr>
          <w:rFonts w:asciiTheme="minorHAnsi" w:hAnsiTheme="minorHAnsi" w:cstheme="minorHAnsi"/>
          <w:sz w:val="24"/>
          <w:szCs w:val="24"/>
        </w:rPr>
        <w:t xml:space="preserve">Whether notice of the Security Breach is to be provided to any individuals, regulators, law enforcement agencies, consumer reporting agencies or others as required by law or regulation, or otherwise in </w:t>
      </w:r>
      <w:r w:rsidR="00BE0E1B">
        <w:rPr>
          <w:rFonts w:asciiTheme="minorHAnsi" w:hAnsiTheme="minorHAnsi" w:cstheme="minorHAnsi"/>
          <w:sz w:val="24"/>
          <w:szCs w:val="24"/>
        </w:rPr>
        <w:t>Health System</w:t>
      </w:r>
      <w:r>
        <w:rPr>
          <w:rFonts w:asciiTheme="minorHAnsi" w:hAnsiTheme="minorHAnsi" w:cstheme="minorHAnsi"/>
          <w:sz w:val="24"/>
          <w:szCs w:val="24"/>
        </w:rPr>
        <w:t>’s discretion.</w:t>
      </w:r>
    </w:p>
    <w:p w14:paraId="1BECC178" w14:textId="77777777" w:rsidR="00956838" w:rsidRDefault="001C50B3">
      <w:pPr>
        <w:pStyle w:val="ListParagraph"/>
        <w:numPr>
          <w:ilvl w:val="1"/>
          <w:numId w:val="16"/>
        </w:numPr>
        <w:adjustRightInd w:val="0"/>
        <w:spacing w:after="120"/>
        <w:ind w:left="1260"/>
        <w:jc w:val="both"/>
        <w:rPr>
          <w:rFonts w:asciiTheme="minorHAnsi" w:hAnsiTheme="minorHAnsi" w:cstheme="minorHAnsi"/>
          <w:sz w:val="24"/>
          <w:szCs w:val="24"/>
        </w:rPr>
      </w:pPr>
      <w:r>
        <w:rPr>
          <w:rFonts w:asciiTheme="minorHAnsi" w:hAnsiTheme="minorHAnsi" w:cstheme="minorHAnsi"/>
          <w:sz w:val="24"/>
          <w:szCs w:val="24"/>
        </w:rPr>
        <w:lastRenderedPageBreak/>
        <w:t>The contents of such notice, whether any type of remediation may be offered to affected persons, and the nature and extent of any such remediation.</w:t>
      </w:r>
    </w:p>
    <w:p w14:paraId="1BECC179" w14:textId="42778E9B" w:rsidR="00956838" w:rsidRDefault="001C50B3">
      <w:pPr>
        <w:pStyle w:val="ListParagraph"/>
        <w:numPr>
          <w:ilvl w:val="1"/>
          <w:numId w:val="26"/>
        </w:numPr>
        <w:adjustRightInd w:val="0"/>
        <w:spacing w:after="120"/>
        <w:ind w:left="720"/>
        <w:jc w:val="both"/>
        <w:rPr>
          <w:rFonts w:asciiTheme="minorHAnsi" w:hAnsiTheme="minorHAnsi" w:cstheme="minorHAnsi"/>
          <w:sz w:val="24"/>
          <w:szCs w:val="24"/>
        </w:rPr>
      </w:pPr>
      <w:r>
        <w:rPr>
          <w:rFonts w:asciiTheme="minorHAnsi" w:hAnsiTheme="minorHAnsi" w:cstheme="minorHAnsi"/>
          <w:sz w:val="24"/>
          <w:szCs w:val="24"/>
        </w:rPr>
        <w:t xml:space="preserve">Third Party agrees to fully cooperate at its own expense with </w:t>
      </w:r>
      <w:r w:rsidR="00BE0E1B">
        <w:rPr>
          <w:rFonts w:asciiTheme="minorHAnsi" w:hAnsiTheme="minorHAnsi" w:cstheme="minorHAnsi"/>
          <w:sz w:val="24"/>
          <w:szCs w:val="24"/>
        </w:rPr>
        <w:t>Health System</w:t>
      </w:r>
      <w:r>
        <w:rPr>
          <w:rFonts w:asciiTheme="minorHAnsi" w:hAnsiTheme="minorHAnsi" w:cstheme="minorHAnsi"/>
          <w:sz w:val="24"/>
          <w:szCs w:val="24"/>
        </w:rPr>
        <w:t xml:space="preserve"> in any litigation or other formal action deemed reasonably necessary by </w:t>
      </w:r>
      <w:r w:rsidR="00BE0E1B">
        <w:rPr>
          <w:rFonts w:asciiTheme="minorHAnsi" w:hAnsiTheme="minorHAnsi" w:cstheme="minorHAnsi"/>
          <w:sz w:val="24"/>
          <w:szCs w:val="24"/>
        </w:rPr>
        <w:t>Health System</w:t>
      </w:r>
      <w:r>
        <w:rPr>
          <w:rFonts w:asciiTheme="minorHAnsi" w:hAnsiTheme="minorHAnsi" w:cstheme="minorHAnsi"/>
          <w:sz w:val="24"/>
          <w:szCs w:val="24"/>
        </w:rPr>
        <w:t xml:space="preserve"> to protect its rights relating to the use, disclosure, protection, availability, and maintenance of </w:t>
      </w:r>
      <w:r w:rsidR="00BE0E1B">
        <w:rPr>
          <w:rFonts w:asciiTheme="minorHAnsi" w:hAnsiTheme="minorHAnsi" w:cstheme="minorHAnsi"/>
          <w:sz w:val="24"/>
          <w:szCs w:val="24"/>
        </w:rPr>
        <w:t>Health System</w:t>
      </w:r>
      <w:r>
        <w:rPr>
          <w:rFonts w:asciiTheme="minorHAnsi" w:hAnsiTheme="minorHAnsi" w:cstheme="minorHAnsi"/>
          <w:sz w:val="24"/>
          <w:szCs w:val="24"/>
        </w:rPr>
        <w:t xml:space="preserve"> Data.</w:t>
      </w:r>
    </w:p>
    <w:p w14:paraId="1BECC17A" w14:textId="0DFBF9D2" w:rsidR="00956838" w:rsidRDefault="001C50B3">
      <w:pPr>
        <w:pStyle w:val="ListParagraph"/>
        <w:numPr>
          <w:ilvl w:val="1"/>
          <w:numId w:val="26"/>
        </w:numPr>
        <w:adjustRightInd w:val="0"/>
        <w:spacing w:after="120"/>
        <w:ind w:left="720"/>
        <w:jc w:val="both"/>
        <w:rPr>
          <w:rFonts w:asciiTheme="minorHAnsi" w:hAnsiTheme="minorHAnsi" w:cstheme="minorHAnsi"/>
          <w:sz w:val="24"/>
          <w:szCs w:val="24"/>
        </w:rPr>
      </w:pPr>
      <w:r>
        <w:rPr>
          <w:rFonts w:asciiTheme="minorHAnsi" w:hAnsiTheme="minorHAnsi" w:cstheme="minorHAnsi"/>
          <w:sz w:val="24"/>
          <w:szCs w:val="24"/>
        </w:rPr>
        <w:t xml:space="preserve">In the event of any Security Breach, Third Party shall promptly use its reasonable efforts to prevent a recurrence of such Security Breach.  Third Party shall provide </w:t>
      </w:r>
      <w:r w:rsidR="00BE0E1B">
        <w:rPr>
          <w:rFonts w:asciiTheme="minorHAnsi" w:hAnsiTheme="minorHAnsi" w:cstheme="minorHAnsi"/>
          <w:sz w:val="24"/>
          <w:szCs w:val="24"/>
        </w:rPr>
        <w:t>Health System</w:t>
      </w:r>
      <w:r>
        <w:rPr>
          <w:rFonts w:asciiTheme="minorHAnsi" w:hAnsiTheme="minorHAnsi" w:cstheme="minorHAnsi"/>
          <w:sz w:val="24"/>
          <w:szCs w:val="24"/>
        </w:rPr>
        <w:t xml:space="preserve"> with information regarding the steps that it has taken to prevent a recurrence of a Security Breach, provided that if </w:t>
      </w:r>
      <w:r w:rsidR="00BE0E1B">
        <w:rPr>
          <w:rFonts w:asciiTheme="minorHAnsi" w:hAnsiTheme="minorHAnsi" w:cstheme="minorHAnsi"/>
          <w:sz w:val="24"/>
          <w:szCs w:val="24"/>
        </w:rPr>
        <w:t>Health System</w:t>
      </w:r>
      <w:r>
        <w:rPr>
          <w:rFonts w:asciiTheme="minorHAnsi" w:hAnsiTheme="minorHAnsi" w:cstheme="minorHAnsi"/>
          <w:sz w:val="24"/>
          <w:szCs w:val="24"/>
        </w:rPr>
        <w:t xml:space="preserve"> determines that such steps are not adequate, </w:t>
      </w:r>
      <w:r w:rsidR="00BE0E1B">
        <w:rPr>
          <w:rFonts w:asciiTheme="minorHAnsi" w:hAnsiTheme="minorHAnsi" w:cstheme="minorHAnsi"/>
          <w:sz w:val="24"/>
          <w:szCs w:val="24"/>
        </w:rPr>
        <w:t>Health System</w:t>
      </w:r>
      <w:r>
        <w:rPr>
          <w:rFonts w:asciiTheme="minorHAnsi" w:hAnsiTheme="minorHAnsi" w:cstheme="minorHAnsi"/>
          <w:sz w:val="24"/>
          <w:szCs w:val="24"/>
        </w:rPr>
        <w:t xml:space="preserve"> may terminate this Agreement as a material breach.</w:t>
      </w:r>
    </w:p>
    <w:p w14:paraId="1BECC17C" w14:textId="54626CEC" w:rsidR="00956838" w:rsidRPr="00331302" w:rsidRDefault="001C50B3" w:rsidP="00331302">
      <w:pPr>
        <w:pStyle w:val="ListParagraph"/>
        <w:numPr>
          <w:ilvl w:val="1"/>
          <w:numId w:val="26"/>
        </w:numPr>
        <w:adjustRightInd w:val="0"/>
        <w:spacing w:after="120"/>
        <w:ind w:left="720"/>
        <w:jc w:val="both"/>
        <w:rPr>
          <w:rFonts w:asciiTheme="minorHAnsi" w:hAnsiTheme="minorHAnsi" w:cstheme="minorHAnsi"/>
          <w:sz w:val="24"/>
          <w:szCs w:val="24"/>
        </w:rPr>
      </w:pPr>
      <w:r>
        <w:rPr>
          <w:rFonts w:asciiTheme="minorHAnsi" w:hAnsiTheme="minorHAnsi" w:cstheme="minorHAnsi"/>
          <w:iCs/>
          <w:sz w:val="24"/>
          <w:szCs w:val="24"/>
        </w:rPr>
        <w:t xml:space="preserve">In the event that Third Party does not truthfully answer any assessment required hereunder, </w:t>
      </w:r>
      <w:r w:rsidR="00BE0E1B">
        <w:rPr>
          <w:rFonts w:asciiTheme="minorHAnsi" w:hAnsiTheme="minorHAnsi" w:cstheme="minorHAnsi"/>
          <w:iCs/>
          <w:sz w:val="24"/>
          <w:szCs w:val="24"/>
        </w:rPr>
        <w:t>Health System</w:t>
      </w:r>
      <w:r>
        <w:rPr>
          <w:rFonts w:asciiTheme="minorHAnsi" w:hAnsiTheme="minorHAnsi" w:cstheme="minorHAnsi"/>
          <w:iCs/>
          <w:sz w:val="24"/>
          <w:szCs w:val="24"/>
        </w:rPr>
        <w:t xml:space="preserve"> reserves the right to terminate this agreement without cause or penalty.  Upon such termination, Third Party shall refund </w:t>
      </w:r>
      <w:r w:rsidR="00BE0E1B">
        <w:rPr>
          <w:rFonts w:asciiTheme="minorHAnsi" w:hAnsiTheme="minorHAnsi" w:cstheme="minorHAnsi"/>
          <w:iCs/>
          <w:sz w:val="24"/>
          <w:szCs w:val="24"/>
        </w:rPr>
        <w:t>Health System</w:t>
      </w:r>
      <w:r>
        <w:rPr>
          <w:rFonts w:asciiTheme="minorHAnsi" w:hAnsiTheme="minorHAnsi" w:cstheme="minorHAnsi"/>
          <w:iCs/>
          <w:sz w:val="24"/>
          <w:szCs w:val="24"/>
        </w:rPr>
        <w:t xml:space="preserve"> a prorate amount of all amounts paid hereunder for the remaining unused term of the agreement.</w:t>
      </w:r>
    </w:p>
    <w:sectPr w:rsidR="00956838" w:rsidRPr="0033130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6E683" w14:textId="77777777" w:rsidR="00070A42" w:rsidRDefault="00070A42">
      <w:pPr>
        <w:spacing w:after="0" w:line="240" w:lineRule="auto"/>
      </w:pPr>
      <w:r>
        <w:separator/>
      </w:r>
    </w:p>
  </w:endnote>
  <w:endnote w:type="continuationSeparator" w:id="0">
    <w:p w14:paraId="249A3D92" w14:textId="77777777" w:rsidR="00070A42" w:rsidRDefault="00070A42">
      <w:pPr>
        <w:spacing w:after="0" w:line="240" w:lineRule="auto"/>
      </w:pPr>
      <w:r>
        <w:continuationSeparator/>
      </w:r>
    </w:p>
  </w:endnote>
  <w:endnote w:type="continuationNotice" w:id="1">
    <w:p w14:paraId="3B8B62EF" w14:textId="77777777" w:rsidR="00070A42" w:rsidRDefault="00070A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E811" w14:textId="77777777" w:rsidR="007B6F1E" w:rsidRDefault="007B6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102518"/>
      <w:docPartObj>
        <w:docPartGallery w:val="Page Numbers (Bottom of Page)"/>
        <w:docPartUnique/>
      </w:docPartObj>
    </w:sdtPr>
    <w:sdtEndPr>
      <w:rPr>
        <w:noProof/>
      </w:rPr>
    </w:sdtEndPr>
    <w:sdtContent>
      <w:p w14:paraId="1BECC218" w14:textId="77777777" w:rsidR="00956838" w:rsidRDefault="001C50B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BECC219" w14:textId="77777777" w:rsidR="00956838" w:rsidRDefault="009568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FC01" w14:textId="77777777" w:rsidR="007B6F1E" w:rsidRDefault="007B6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B5AAC" w14:textId="77777777" w:rsidR="00070A42" w:rsidRDefault="00070A42">
      <w:pPr>
        <w:spacing w:after="0" w:line="240" w:lineRule="auto"/>
      </w:pPr>
      <w:r>
        <w:separator/>
      </w:r>
    </w:p>
  </w:footnote>
  <w:footnote w:type="continuationSeparator" w:id="0">
    <w:p w14:paraId="6F55FC4D" w14:textId="77777777" w:rsidR="00070A42" w:rsidRDefault="00070A42">
      <w:pPr>
        <w:spacing w:after="0" w:line="240" w:lineRule="auto"/>
      </w:pPr>
      <w:r>
        <w:continuationSeparator/>
      </w:r>
    </w:p>
  </w:footnote>
  <w:footnote w:type="continuationNotice" w:id="1">
    <w:p w14:paraId="019847A2" w14:textId="77777777" w:rsidR="00070A42" w:rsidRDefault="00070A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73D1" w14:textId="77777777" w:rsidR="007B6F1E" w:rsidRDefault="007B6F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D133" w14:textId="5861AD54" w:rsidR="007B6F1E" w:rsidRDefault="007B6F1E">
    <w:pPr>
      <w:pStyle w:val="Header"/>
    </w:pPr>
    <w:r w:rsidRPr="007B6F1E">
      <w:t>This document is provided by a Health3PT participant organization for the community. The document is provided for illustrative purposes and use of the provided language is not mandatory.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24BF" w14:textId="77777777" w:rsidR="007B6F1E" w:rsidRDefault="007B6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8B0"/>
    <w:multiLevelType w:val="hybridMultilevel"/>
    <w:tmpl w:val="D6DC5B66"/>
    <w:lvl w:ilvl="0" w:tplc="0409000F">
      <w:start w:val="1"/>
      <w:numFmt w:val="decimal"/>
      <w:lvlText w:val="%1."/>
      <w:lvlJc w:val="left"/>
      <w:pPr>
        <w:ind w:left="720" w:hanging="360"/>
      </w:pPr>
    </w:lvl>
    <w:lvl w:ilvl="1" w:tplc="27B25A2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00052"/>
    <w:multiLevelType w:val="hybridMultilevel"/>
    <w:tmpl w:val="08501F0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F7848"/>
    <w:multiLevelType w:val="hybridMultilevel"/>
    <w:tmpl w:val="44DADB9C"/>
    <w:lvl w:ilvl="0" w:tplc="8FE26ECA">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67399"/>
    <w:multiLevelType w:val="hybridMultilevel"/>
    <w:tmpl w:val="6CD82B5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C67551"/>
    <w:multiLevelType w:val="hybridMultilevel"/>
    <w:tmpl w:val="82D45C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863509"/>
    <w:multiLevelType w:val="hybridMultilevel"/>
    <w:tmpl w:val="C8E81C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44A1B"/>
    <w:multiLevelType w:val="hybridMultilevel"/>
    <w:tmpl w:val="076AAFB2"/>
    <w:lvl w:ilvl="0" w:tplc="0409000F">
      <w:start w:val="1"/>
      <w:numFmt w:val="decimal"/>
      <w:lvlText w:val="%1."/>
      <w:lvlJc w:val="left"/>
      <w:pPr>
        <w:ind w:left="720" w:hanging="360"/>
      </w:pPr>
    </w:lvl>
    <w:lvl w:ilvl="1" w:tplc="04090019">
      <w:start w:val="1"/>
      <w:numFmt w:val="lowerLetter"/>
      <w:lvlText w:val="%2."/>
      <w:lvlJc w:val="left"/>
      <w:pPr>
        <w:ind w:left="1800" w:hanging="720"/>
      </w:pPr>
      <w:rPr>
        <w:rFonts w:hint="default"/>
      </w:rPr>
    </w:lvl>
    <w:lvl w:ilvl="2" w:tplc="C228EA70">
      <w:start w:val="10"/>
      <w:numFmt w:val="decimal"/>
      <w:lvlText w:val="%3"/>
      <w:lvlJc w:val="left"/>
      <w:pPr>
        <w:ind w:left="2340" w:hanging="360"/>
      </w:pPr>
      <w:rPr>
        <w:rFonts w:hint="default"/>
        <w:b/>
        <w:u w:val="singl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C6A90"/>
    <w:multiLevelType w:val="hybridMultilevel"/>
    <w:tmpl w:val="46AE1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963EE"/>
    <w:multiLevelType w:val="hybridMultilevel"/>
    <w:tmpl w:val="EDF46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2B057E"/>
    <w:multiLevelType w:val="hybridMultilevel"/>
    <w:tmpl w:val="D77E8320"/>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9B6127"/>
    <w:multiLevelType w:val="hybridMultilevel"/>
    <w:tmpl w:val="2014DF30"/>
    <w:lvl w:ilvl="0" w:tplc="0409000F">
      <w:start w:val="1"/>
      <w:numFmt w:val="decimal"/>
      <w:lvlText w:val="%1."/>
      <w:lvlJc w:val="left"/>
      <w:pPr>
        <w:ind w:left="720" w:hanging="360"/>
      </w:pPr>
    </w:lvl>
    <w:lvl w:ilvl="1" w:tplc="27B25A2E">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B0156"/>
    <w:multiLevelType w:val="hybridMultilevel"/>
    <w:tmpl w:val="EABAA9EC"/>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257CD7"/>
    <w:multiLevelType w:val="hybridMultilevel"/>
    <w:tmpl w:val="34D8BAA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884B79"/>
    <w:multiLevelType w:val="hybridMultilevel"/>
    <w:tmpl w:val="DA5239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4E7F67"/>
    <w:multiLevelType w:val="hybridMultilevel"/>
    <w:tmpl w:val="D45415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0500B8"/>
    <w:multiLevelType w:val="hybridMultilevel"/>
    <w:tmpl w:val="A664CCB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FD07DB6"/>
    <w:multiLevelType w:val="hybridMultilevel"/>
    <w:tmpl w:val="14FEA6CA"/>
    <w:lvl w:ilvl="0" w:tplc="F982AA7E">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303408CF"/>
    <w:multiLevelType w:val="hybridMultilevel"/>
    <w:tmpl w:val="006A57DA"/>
    <w:lvl w:ilvl="0" w:tplc="E26AAD8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282D39"/>
    <w:multiLevelType w:val="hybridMultilevel"/>
    <w:tmpl w:val="4C6E9D6E"/>
    <w:lvl w:ilvl="0" w:tplc="0409001B">
      <w:start w:val="1"/>
      <w:numFmt w:val="lowerRoman"/>
      <w:lvlText w:val="%1."/>
      <w:lvlJc w:val="righ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1FC3491"/>
    <w:multiLevelType w:val="hybridMultilevel"/>
    <w:tmpl w:val="D77E8320"/>
    <w:lvl w:ilvl="0" w:tplc="FFFFFFFF">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427A78EC"/>
    <w:multiLevelType w:val="hybridMultilevel"/>
    <w:tmpl w:val="4DF4FDB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980F07"/>
    <w:multiLevelType w:val="hybridMultilevel"/>
    <w:tmpl w:val="4C6E9D6E"/>
    <w:lvl w:ilvl="0" w:tplc="0409001B">
      <w:start w:val="1"/>
      <w:numFmt w:val="lowerRoman"/>
      <w:lvlText w:val="%1."/>
      <w:lvlJc w:val="righ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7006FC9"/>
    <w:multiLevelType w:val="hybridMultilevel"/>
    <w:tmpl w:val="D6DC5B66"/>
    <w:lvl w:ilvl="0" w:tplc="0409000F">
      <w:start w:val="1"/>
      <w:numFmt w:val="decimal"/>
      <w:lvlText w:val="%1."/>
      <w:lvlJc w:val="left"/>
      <w:pPr>
        <w:ind w:left="720" w:hanging="360"/>
      </w:pPr>
    </w:lvl>
    <w:lvl w:ilvl="1" w:tplc="27B25A2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4037EA"/>
    <w:multiLevelType w:val="hybridMultilevel"/>
    <w:tmpl w:val="71EA9A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4041E2"/>
    <w:multiLevelType w:val="hybridMultilevel"/>
    <w:tmpl w:val="659C932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E65ABA"/>
    <w:multiLevelType w:val="hybridMultilevel"/>
    <w:tmpl w:val="F7CE37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FC715FC"/>
    <w:multiLevelType w:val="hybridMultilevel"/>
    <w:tmpl w:val="EE9EED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22C1092"/>
    <w:multiLevelType w:val="hybridMultilevel"/>
    <w:tmpl w:val="CE24D18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6144FE0"/>
    <w:multiLevelType w:val="hybridMultilevel"/>
    <w:tmpl w:val="9340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9C1C00"/>
    <w:multiLevelType w:val="hybridMultilevel"/>
    <w:tmpl w:val="94D2BBB8"/>
    <w:lvl w:ilvl="0" w:tplc="175C65FC">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2493D"/>
    <w:multiLevelType w:val="hybridMultilevel"/>
    <w:tmpl w:val="B7CA3D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F5B0C3A"/>
    <w:multiLevelType w:val="hybridMultilevel"/>
    <w:tmpl w:val="6CD82B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3312327">
    <w:abstractNumId w:val="26"/>
  </w:num>
  <w:num w:numId="2" w16cid:durableId="944269139">
    <w:abstractNumId w:val="7"/>
  </w:num>
  <w:num w:numId="3" w16cid:durableId="2010252088">
    <w:abstractNumId w:val="10"/>
  </w:num>
  <w:num w:numId="4" w16cid:durableId="923685063">
    <w:abstractNumId w:val="4"/>
  </w:num>
  <w:num w:numId="5" w16cid:durableId="1059935286">
    <w:abstractNumId w:val="13"/>
  </w:num>
  <w:num w:numId="6" w16cid:durableId="2026324888">
    <w:abstractNumId w:val="25"/>
  </w:num>
  <w:num w:numId="7" w16cid:durableId="1287083500">
    <w:abstractNumId w:val="29"/>
  </w:num>
  <w:num w:numId="8" w16cid:durableId="468788217">
    <w:abstractNumId w:val="23"/>
  </w:num>
  <w:num w:numId="9" w16cid:durableId="79566589">
    <w:abstractNumId w:val="22"/>
  </w:num>
  <w:num w:numId="10" w16cid:durableId="850604002">
    <w:abstractNumId w:val="6"/>
  </w:num>
  <w:num w:numId="11" w16cid:durableId="341788558">
    <w:abstractNumId w:val="12"/>
  </w:num>
  <w:num w:numId="12" w16cid:durableId="735517534">
    <w:abstractNumId w:val="20"/>
  </w:num>
  <w:num w:numId="13" w16cid:durableId="1254509873">
    <w:abstractNumId w:val="14"/>
  </w:num>
  <w:num w:numId="14" w16cid:durableId="1570799607">
    <w:abstractNumId w:val="5"/>
  </w:num>
  <w:num w:numId="15" w16cid:durableId="1193110072">
    <w:abstractNumId w:val="24"/>
  </w:num>
  <w:num w:numId="16" w16cid:durableId="616986140">
    <w:abstractNumId w:val="11"/>
  </w:num>
  <w:num w:numId="17" w16cid:durableId="1716809515">
    <w:abstractNumId w:val="16"/>
  </w:num>
  <w:num w:numId="18" w16cid:durableId="1661731205">
    <w:abstractNumId w:val="17"/>
  </w:num>
  <w:num w:numId="19" w16cid:durableId="1496994350">
    <w:abstractNumId w:val="21"/>
  </w:num>
  <w:num w:numId="20" w16cid:durableId="363021795">
    <w:abstractNumId w:val="9"/>
  </w:num>
  <w:num w:numId="21" w16cid:durableId="464395393">
    <w:abstractNumId w:val="31"/>
  </w:num>
  <w:num w:numId="22" w16cid:durableId="1729839136">
    <w:abstractNumId w:val="1"/>
  </w:num>
  <w:num w:numId="23" w16cid:durableId="1339116133">
    <w:abstractNumId w:val="15"/>
  </w:num>
  <w:num w:numId="24" w16cid:durableId="872617073">
    <w:abstractNumId w:val="28"/>
  </w:num>
  <w:num w:numId="25" w16cid:durableId="2048143210">
    <w:abstractNumId w:val="30"/>
  </w:num>
  <w:num w:numId="26" w16cid:durableId="1609924408">
    <w:abstractNumId w:val="2"/>
  </w:num>
  <w:num w:numId="27" w16cid:durableId="1299843116">
    <w:abstractNumId w:val="8"/>
  </w:num>
  <w:num w:numId="28" w16cid:durableId="45840435">
    <w:abstractNumId w:val="27"/>
  </w:num>
  <w:num w:numId="29" w16cid:durableId="1738743347">
    <w:abstractNumId w:val="0"/>
  </w:num>
  <w:num w:numId="30" w16cid:durableId="905071336">
    <w:abstractNumId w:val="18"/>
  </w:num>
  <w:num w:numId="31" w16cid:durableId="1458834312">
    <w:abstractNumId w:val="19"/>
  </w:num>
  <w:num w:numId="32" w16cid:durableId="195756174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838"/>
    <w:rsid w:val="00002D2C"/>
    <w:rsid w:val="000110C7"/>
    <w:rsid w:val="00013D8A"/>
    <w:rsid w:val="00021AAE"/>
    <w:rsid w:val="0002550F"/>
    <w:rsid w:val="000257CD"/>
    <w:rsid w:val="00025BBB"/>
    <w:rsid w:val="000328A8"/>
    <w:rsid w:val="00034C99"/>
    <w:rsid w:val="00034CA4"/>
    <w:rsid w:val="00041400"/>
    <w:rsid w:val="00041C1B"/>
    <w:rsid w:val="0004247B"/>
    <w:rsid w:val="0004583F"/>
    <w:rsid w:val="000529D9"/>
    <w:rsid w:val="00055DA3"/>
    <w:rsid w:val="00066A62"/>
    <w:rsid w:val="00070A42"/>
    <w:rsid w:val="00070D18"/>
    <w:rsid w:val="0007503E"/>
    <w:rsid w:val="0007687C"/>
    <w:rsid w:val="000808F1"/>
    <w:rsid w:val="000819CF"/>
    <w:rsid w:val="00090476"/>
    <w:rsid w:val="00091E75"/>
    <w:rsid w:val="000945CA"/>
    <w:rsid w:val="000B0B28"/>
    <w:rsid w:val="000B79A6"/>
    <w:rsid w:val="000C038A"/>
    <w:rsid w:val="000C0BEE"/>
    <w:rsid w:val="000C1AFA"/>
    <w:rsid w:val="000C3D1B"/>
    <w:rsid w:val="000C3DB5"/>
    <w:rsid w:val="000D632D"/>
    <w:rsid w:val="000D6C14"/>
    <w:rsid w:val="000E0AC4"/>
    <w:rsid w:val="000E128B"/>
    <w:rsid w:val="000E37E9"/>
    <w:rsid w:val="000E6103"/>
    <w:rsid w:val="000E7041"/>
    <w:rsid w:val="000E70A6"/>
    <w:rsid w:val="000F5202"/>
    <w:rsid w:val="00101272"/>
    <w:rsid w:val="001015FC"/>
    <w:rsid w:val="001040F8"/>
    <w:rsid w:val="00105922"/>
    <w:rsid w:val="0011094D"/>
    <w:rsid w:val="00114807"/>
    <w:rsid w:val="00115CD7"/>
    <w:rsid w:val="00126E27"/>
    <w:rsid w:val="00127935"/>
    <w:rsid w:val="0013031D"/>
    <w:rsid w:val="00133C72"/>
    <w:rsid w:val="001373D7"/>
    <w:rsid w:val="00153417"/>
    <w:rsid w:val="0015721C"/>
    <w:rsid w:val="0016008D"/>
    <w:rsid w:val="001609D5"/>
    <w:rsid w:val="0017111D"/>
    <w:rsid w:val="00171E1C"/>
    <w:rsid w:val="00175967"/>
    <w:rsid w:val="0017692F"/>
    <w:rsid w:val="0018013E"/>
    <w:rsid w:val="00186641"/>
    <w:rsid w:val="00194403"/>
    <w:rsid w:val="001B1FBD"/>
    <w:rsid w:val="001C358C"/>
    <w:rsid w:val="001C50B3"/>
    <w:rsid w:val="001C64AD"/>
    <w:rsid w:val="001C7315"/>
    <w:rsid w:val="001C7985"/>
    <w:rsid w:val="001D0A5B"/>
    <w:rsid w:val="001D53A5"/>
    <w:rsid w:val="001D7551"/>
    <w:rsid w:val="001E1617"/>
    <w:rsid w:val="001E35B9"/>
    <w:rsid w:val="001E53EF"/>
    <w:rsid w:val="001F5E90"/>
    <w:rsid w:val="0020044D"/>
    <w:rsid w:val="0020388E"/>
    <w:rsid w:val="00204094"/>
    <w:rsid w:val="002065BC"/>
    <w:rsid w:val="002161F1"/>
    <w:rsid w:val="002169FE"/>
    <w:rsid w:val="00217583"/>
    <w:rsid w:val="00217E4B"/>
    <w:rsid w:val="0022075A"/>
    <w:rsid w:val="00220943"/>
    <w:rsid w:val="00222CC8"/>
    <w:rsid w:val="00224748"/>
    <w:rsid w:val="00225CBA"/>
    <w:rsid w:val="00230240"/>
    <w:rsid w:val="00237649"/>
    <w:rsid w:val="00237AD4"/>
    <w:rsid w:val="00243D7E"/>
    <w:rsid w:val="00247D6A"/>
    <w:rsid w:val="00250092"/>
    <w:rsid w:val="00251C21"/>
    <w:rsid w:val="00256D3D"/>
    <w:rsid w:val="00273879"/>
    <w:rsid w:val="0027642A"/>
    <w:rsid w:val="002807D4"/>
    <w:rsid w:val="00280F95"/>
    <w:rsid w:val="00286B30"/>
    <w:rsid w:val="00292D46"/>
    <w:rsid w:val="00296374"/>
    <w:rsid w:val="002A40D8"/>
    <w:rsid w:val="002A4D6D"/>
    <w:rsid w:val="002A6853"/>
    <w:rsid w:val="002A6D10"/>
    <w:rsid w:val="002A6DBC"/>
    <w:rsid w:val="002B161A"/>
    <w:rsid w:val="002B68EA"/>
    <w:rsid w:val="002B6AC3"/>
    <w:rsid w:val="002C40DE"/>
    <w:rsid w:val="002C4440"/>
    <w:rsid w:val="002C68A6"/>
    <w:rsid w:val="002E08BF"/>
    <w:rsid w:val="002E0EDB"/>
    <w:rsid w:val="002E1392"/>
    <w:rsid w:val="002E1512"/>
    <w:rsid w:val="002E2D1B"/>
    <w:rsid w:val="002F02FC"/>
    <w:rsid w:val="002F7574"/>
    <w:rsid w:val="002F7D18"/>
    <w:rsid w:val="003073CD"/>
    <w:rsid w:val="0031004B"/>
    <w:rsid w:val="003156BE"/>
    <w:rsid w:val="00317711"/>
    <w:rsid w:val="00323E49"/>
    <w:rsid w:val="00324734"/>
    <w:rsid w:val="00324D90"/>
    <w:rsid w:val="00331302"/>
    <w:rsid w:val="003451E1"/>
    <w:rsid w:val="00345913"/>
    <w:rsid w:val="003472C8"/>
    <w:rsid w:val="003516A5"/>
    <w:rsid w:val="00352AA2"/>
    <w:rsid w:val="00363A79"/>
    <w:rsid w:val="00365D0D"/>
    <w:rsid w:val="00367F0C"/>
    <w:rsid w:val="0037103A"/>
    <w:rsid w:val="00373221"/>
    <w:rsid w:val="00375EBC"/>
    <w:rsid w:val="00380B41"/>
    <w:rsid w:val="00384FA0"/>
    <w:rsid w:val="0038643D"/>
    <w:rsid w:val="00392E1B"/>
    <w:rsid w:val="003939AE"/>
    <w:rsid w:val="003973DB"/>
    <w:rsid w:val="003A5FB2"/>
    <w:rsid w:val="003B358C"/>
    <w:rsid w:val="003B4F02"/>
    <w:rsid w:val="003C63CC"/>
    <w:rsid w:val="003D0981"/>
    <w:rsid w:val="003D10E9"/>
    <w:rsid w:val="003D1B5D"/>
    <w:rsid w:val="003D1E9A"/>
    <w:rsid w:val="003D660F"/>
    <w:rsid w:val="003D6BA3"/>
    <w:rsid w:val="003D7E29"/>
    <w:rsid w:val="003E037E"/>
    <w:rsid w:val="003E2C02"/>
    <w:rsid w:val="003E7245"/>
    <w:rsid w:val="003E7337"/>
    <w:rsid w:val="003F5EEB"/>
    <w:rsid w:val="004004ED"/>
    <w:rsid w:val="00401392"/>
    <w:rsid w:val="004016E5"/>
    <w:rsid w:val="004018D6"/>
    <w:rsid w:val="004031CB"/>
    <w:rsid w:val="0040386C"/>
    <w:rsid w:val="004048CA"/>
    <w:rsid w:val="004113DA"/>
    <w:rsid w:val="00414505"/>
    <w:rsid w:val="00417835"/>
    <w:rsid w:val="00417858"/>
    <w:rsid w:val="00421EA7"/>
    <w:rsid w:val="00423834"/>
    <w:rsid w:val="00426973"/>
    <w:rsid w:val="00431B8C"/>
    <w:rsid w:val="00432705"/>
    <w:rsid w:val="004334FD"/>
    <w:rsid w:val="004347DF"/>
    <w:rsid w:val="00434B6E"/>
    <w:rsid w:val="0043632C"/>
    <w:rsid w:val="004559BE"/>
    <w:rsid w:val="0045683C"/>
    <w:rsid w:val="004732A0"/>
    <w:rsid w:val="004805F6"/>
    <w:rsid w:val="00484F7F"/>
    <w:rsid w:val="00485FFD"/>
    <w:rsid w:val="004869FA"/>
    <w:rsid w:val="00493C49"/>
    <w:rsid w:val="004A500B"/>
    <w:rsid w:val="004B1B2B"/>
    <w:rsid w:val="004B3E93"/>
    <w:rsid w:val="004B47B7"/>
    <w:rsid w:val="004C1B00"/>
    <w:rsid w:val="004C3480"/>
    <w:rsid w:val="004D3683"/>
    <w:rsid w:val="004D56AE"/>
    <w:rsid w:val="004F393E"/>
    <w:rsid w:val="005011F2"/>
    <w:rsid w:val="0050339E"/>
    <w:rsid w:val="005040E7"/>
    <w:rsid w:val="0050762F"/>
    <w:rsid w:val="00514EF3"/>
    <w:rsid w:val="00515625"/>
    <w:rsid w:val="00520741"/>
    <w:rsid w:val="0052752B"/>
    <w:rsid w:val="005328FD"/>
    <w:rsid w:val="005331DF"/>
    <w:rsid w:val="00534004"/>
    <w:rsid w:val="0053755A"/>
    <w:rsid w:val="00542E0D"/>
    <w:rsid w:val="00545A9C"/>
    <w:rsid w:val="0054629C"/>
    <w:rsid w:val="00546CE8"/>
    <w:rsid w:val="00551815"/>
    <w:rsid w:val="0056504C"/>
    <w:rsid w:val="00566A98"/>
    <w:rsid w:val="00571A30"/>
    <w:rsid w:val="005740B7"/>
    <w:rsid w:val="00574A8B"/>
    <w:rsid w:val="00580E6A"/>
    <w:rsid w:val="00581052"/>
    <w:rsid w:val="00582ADE"/>
    <w:rsid w:val="00590BBE"/>
    <w:rsid w:val="00591C6E"/>
    <w:rsid w:val="0059405E"/>
    <w:rsid w:val="0059703F"/>
    <w:rsid w:val="005975C9"/>
    <w:rsid w:val="005979FC"/>
    <w:rsid w:val="005A0A7C"/>
    <w:rsid w:val="005B0E74"/>
    <w:rsid w:val="005B784A"/>
    <w:rsid w:val="005C031E"/>
    <w:rsid w:val="005C1381"/>
    <w:rsid w:val="005C4037"/>
    <w:rsid w:val="005D50BD"/>
    <w:rsid w:val="005D7A1F"/>
    <w:rsid w:val="005E264C"/>
    <w:rsid w:val="005F0294"/>
    <w:rsid w:val="005F42EE"/>
    <w:rsid w:val="005F6277"/>
    <w:rsid w:val="005F7123"/>
    <w:rsid w:val="005F73D5"/>
    <w:rsid w:val="00600ECB"/>
    <w:rsid w:val="0060269E"/>
    <w:rsid w:val="00603CCA"/>
    <w:rsid w:val="00612FCF"/>
    <w:rsid w:val="0063166C"/>
    <w:rsid w:val="0063653A"/>
    <w:rsid w:val="00650F39"/>
    <w:rsid w:val="0065106F"/>
    <w:rsid w:val="00652A5F"/>
    <w:rsid w:val="006646CD"/>
    <w:rsid w:val="00671333"/>
    <w:rsid w:val="00676591"/>
    <w:rsid w:val="006771FD"/>
    <w:rsid w:val="006839E8"/>
    <w:rsid w:val="00684B37"/>
    <w:rsid w:val="0068505A"/>
    <w:rsid w:val="00685389"/>
    <w:rsid w:val="006854E0"/>
    <w:rsid w:val="00695F21"/>
    <w:rsid w:val="00697401"/>
    <w:rsid w:val="006A02E2"/>
    <w:rsid w:val="006A05CE"/>
    <w:rsid w:val="006A72D1"/>
    <w:rsid w:val="006B4D95"/>
    <w:rsid w:val="006C5037"/>
    <w:rsid w:val="006D7C34"/>
    <w:rsid w:val="006E048E"/>
    <w:rsid w:val="006E4527"/>
    <w:rsid w:val="00702CA1"/>
    <w:rsid w:val="00715F40"/>
    <w:rsid w:val="0071788E"/>
    <w:rsid w:val="00720665"/>
    <w:rsid w:val="00731BBD"/>
    <w:rsid w:val="007473A3"/>
    <w:rsid w:val="00754C81"/>
    <w:rsid w:val="007576AF"/>
    <w:rsid w:val="00765DC3"/>
    <w:rsid w:val="00766240"/>
    <w:rsid w:val="00770D55"/>
    <w:rsid w:val="00786581"/>
    <w:rsid w:val="00795615"/>
    <w:rsid w:val="007A0254"/>
    <w:rsid w:val="007B0D96"/>
    <w:rsid w:val="007B0E4E"/>
    <w:rsid w:val="007B2529"/>
    <w:rsid w:val="007B2B2D"/>
    <w:rsid w:val="007B366F"/>
    <w:rsid w:val="007B6F1E"/>
    <w:rsid w:val="007B71B7"/>
    <w:rsid w:val="007C0E87"/>
    <w:rsid w:val="007C199D"/>
    <w:rsid w:val="007C3E8E"/>
    <w:rsid w:val="007C5AB2"/>
    <w:rsid w:val="007E03AD"/>
    <w:rsid w:val="007E1E3A"/>
    <w:rsid w:val="007E3883"/>
    <w:rsid w:val="007E593F"/>
    <w:rsid w:val="007E5AAC"/>
    <w:rsid w:val="007E633B"/>
    <w:rsid w:val="007F1FF4"/>
    <w:rsid w:val="007F37EA"/>
    <w:rsid w:val="007F62C5"/>
    <w:rsid w:val="008044FB"/>
    <w:rsid w:val="008063E2"/>
    <w:rsid w:val="0081487C"/>
    <w:rsid w:val="00815DF4"/>
    <w:rsid w:val="00836F24"/>
    <w:rsid w:val="00840386"/>
    <w:rsid w:val="008427CC"/>
    <w:rsid w:val="00843917"/>
    <w:rsid w:val="008474BF"/>
    <w:rsid w:val="00847EF4"/>
    <w:rsid w:val="008519D5"/>
    <w:rsid w:val="0085580D"/>
    <w:rsid w:val="00864D46"/>
    <w:rsid w:val="00866153"/>
    <w:rsid w:val="0087194A"/>
    <w:rsid w:val="00873D68"/>
    <w:rsid w:val="00874F0F"/>
    <w:rsid w:val="00875BBA"/>
    <w:rsid w:val="00882405"/>
    <w:rsid w:val="00883A92"/>
    <w:rsid w:val="00884115"/>
    <w:rsid w:val="00884DAF"/>
    <w:rsid w:val="00885733"/>
    <w:rsid w:val="00893A3D"/>
    <w:rsid w:val="00894D6B"/>
    <w:rsid w:val="00897707"/>
    <w:rsid w:val="008A05F9"/>
    <w:rsid w:val="008A07A0"/>
    <w:rsid w:val="008A24FF"/>
    <w:rsid w:val="008A657D"/>
    <w:rsid w:val="008A75C4"/>
    <w:rsid w:val="008B5147"/>
    <w:rsid w:val="008B7382"/>
    <w:rsid w:val="008F1D8F"/>
    <w:rsid w:val="008F5BE5"/>
    <w:rsid w:val="008F6E92"/>
    <w:rsid w:val="008F786C"/>
    <w:rsid w:val="0090043E"/>
    <w:rsid w:val="009119A8"/>
    <w:rsid w:val="00911A81"/>
    <w:rsid w:val="009130B0"/>
    <w:rsid w:val="0091735F"/>
    <w:rsid w:val="009211FE"/>
    <w:rsid w:val="00921785"/>
    <w:rsid w:val="009332BB"/>
    <w:rsid w:val="00941FD7"/>
    <w:rsid w:val="0095064A"/>
    <w:rsid w:val="00954457"/>
    <w:rsid w:val="00956838"/>
    <w:rsid w:val="00962220"/>
    <w:rsid w:val="00965FAE"/>
    <w:rsid w:val="00970803"/>
    <w:rsid w:val="0097160D"/>
    <w:rsid w:val="00972CC3"/>
    <w:rsid w:val="00975AE3"/>
    <w:rsid w:val="00981296"/>
    <w:rsid w:val="00984E6D"/>
    <w:rsid w:val="00986F66"/>
    <w:rsid w:val="00991C28"/>
    <w:rsid w:val="009A035A"/>
    <w:rsid w:val="009A0456"/>
    <w:rsid w:val="009B0F2F"/>
    <w:rsid w:val="009B2A46"/>
    <w:rsid w:val="009C0DFE"/>
    <w:rsid w:val="009C480A"/>
    <w:rsid w:val="009C6D86"/>
    <w:rsid w:val="009D297C"/>
    <w:rsid w:val="009D43C1"/>
    <w:rsid w:val="009D69DE"/>
    <w:rsid w:val="009E2129"/>
    <w:rsid w:val="009F12EC"/>
    <w:rsid w:val="009F31C0"/>
    <w:rsid w:val="009F3894"/>
    <w:rsid w:val="009F76D4"/>
    <w:rsid w:val="00A046C4"/>
    <w:rsid w:val="00A046C9"/>
    <w:rsid w:val="00A05970"/>
    <w:rsid w:val="00A05A27"/>
    <w:rsid w:val="00A06FBA"/>
    <w:rsid w:val="00A25F5E"/>
    <w:rsid w:val="00A26E2C"/>
    <w:rsid w:val="00A358BD"/>
    <w:rsid w:val="00A403B0"/>
    <w:rsid w:val="00A515F2"/>
    <w:rsid w:val="00A5497A"/>
    <w:rsid w:val="00A55053"/>
    <w:rsid w:val="00A60A05"/>
    <w:rsid w:val="00A61CF9"/>
    <w:rsid w:val="00A61E93"/>
    <w:rsid w:val="00A6365F"/>
    <w:rsid w:val="00A766A8"/>
    <w:rsid w:val="00A8554B"/>
    <w:rsid w:val="00A93E47"/>
    <w:rsid w:val="00A97F7D"/>
    <w:rsid w:val="00AA0111"/>
    <w:rsid w:val="00AA59AF"/>
    <w:rsid w:val="00AA7292"/>
    <w:rsid w:val="00AB2B7C"/>
    <w:rsid w:val="00AB74D3"/>
    <w:rsid w:val="00AB7CD6"/>
    <w:rsid w:val="00AC4C6F"/>
    <w:rsid w:val="00AD54F5"/>
    <w:rsid w:val="00AD7C27"/>
    <w:rsid w:val="00AE469D"/>
    <w:rsid w:val="00AE5FD9"/>
    <w:rsid w:val="00AE66D1"/>
    <w:rsid w:val="00B06750"/>
    <w:rsid w:val="00B06EDC"/>
    <w:rsid w:val="00B0759B"/>
    <w:rsid w:val="00B10B7E"/>
    <w:rsid w:val="00B1268B"/>
    <w:rsid w:val="00B22422"/>
    <w:rsid w:val="00B309BC"/>
    <w:rsid w:val="00B316EA"/>
    <w:rsid w:val="00B3339B"/>
    <w:rsid w:val="00B44ED2"/>
    <w:rsid w:val="00B4757D"/>
    <w:rsid w:val="00B47C25"/>
    <w:rsid w:val="00B57A1B"/>
    <w:rsid w:val="00B628CB"/>
    <w:rsid w:val="00B62C2B"/>
    <w:rsid w:val="00B77680"/>
    <w:rsid w:val="00B9134A"/>
    <w:rsid w:val="00B9276F"/>
    <w:rsid w:val="00B939D4"/>
    <w:rsid w:val="00B950A4"/>
    <w:rsid w:val="00BA4359"/>
    <w:rsid w:val="00BA6118"/>
    <w:rsid w:val="00BB2322"/>
    <w:rsid w:val="00BB68AE"/>
    <w:rsid w:val="00BB7817"/>
    <w:rsid w:val="00BB7A89"/>
    <w:rsid w:val="00BC080A"/>
    <w:rsid w:val="00BC089F"/>
    <w:rsid w:val="00BC73AA"/>
    <w:rsid w:val="00BC7B24"/>
    <w:rsid w:val="00BC7B2C"/>
    <w:rsid w:val="00BD03E8"/>
    <w:rsid w:val="00BE0DCD"/>
    <w:rsid w:val="00BE0E1B"/>
    <w:rsid w:val="00BE7FC5"/>
    <w:rsid w:val="00C0179B"/>
    <w:rsid w:val="00C04477"/>
    <w:rsid w:val="00C06E09"/>
    <w:rsid w:val="00C12DC1"/>
    <w:rsid w:val="00C205D9"/>
    <w:rsid w:val="00C25084"/>
    <w:rsid w:val="00C250DA"/>
    <w:rsid w:val="00C3139B"/>
    <w:rsid w:val="00C3174A"/>
    <w:rsid w:val="00C33D9F"/>
    <w:rsid w:val="00C34977"/>
    <w:rsid w:val="00C37A79"/>
    <w:rsid w:val="00C40F96"/>
    <w:rsid w:val="00C45082"/>
    <w:rsid w:val="00C45ACE"/>
    <w:rsid w:val="00C51A59"/>
    <w:rsid w:val="00C53A82"/>
    <w:rsid w:val="00C615AA"/>
    <w:rsid w:val="00C67461"/>
    <w:rsid w:val="00C77DCB"/>
    <w:rsid w:val="00C80AE8"/>
    <w:rsid w:val="00C85A4F"/>
    <w:rsid w:val="00C87326"/>
    <w:rsid w:val="00C92666"/>
    <w:rsid w:val="00C926FF"/>
    <w:rsid w:val="00CA06EA"/>
    <w:rsid w:val="00CA2E18"/>
    <w:rsid w:val="00CA3CC6"/>
    <w:rsid w:val="00CA688B"/>
    <w:rsid w:val="00CA70A3"/>
    <w:rsid w:val="00CA7AD2"/>
    <w:rsid w:val="00CB4DD6"/>
    <w:rsid w:val="00CB6AD6"/>
    <w:rsid w:val="00CC4E82"/>
    <w:rsid w:val="00CD07FD"/>
    <w:rsid w:val="00CD654A"/>
    <w:rsid w:val="00CD65AC"/>
    <w:rsid w:val="00CD7977"/>
    <w:rsid w:val="00CE1AF5"/>
    <w:rsid w:val="00CE2418"/>
    <w:rsid w:val="00CE6064"/>
    <w:rsid w:val="00CE6803"/>
    <w:rsid w:val="00CF43A0"/>
    <w:rsid w:val="00CF43A1"/>
    <w:rsid w:val="00CF7507"/>
    <w:rsid w:val="00D10280"/>
    <w:rsid w:val="00D24365"/>
    <w:rsid w:val="00D24402"/>
    <w:rsid w:val="00D246D9"/>
    <w:rsid w:val="00D422A0"/>
    <w:rsid w:val="00D51C06"/>
    <w:rsid w:val="00D522FD"/>
    <w:rsid w:val="00D67545"/>
    <w:rsid w:val="00D77986"/>
    <w:rsid w:val="00D81163"/>
    <w:rsid w:val="00D84B37"/>
    <w:rsid w:val="00D8546F"/>
    <w:rsid w:val="00D85579"/>
    <w:rsid w:val="00D85AAE"/>
    <w:rsid w:val="00D92781"/>
    <w:rsid w:val="00D94D5A"/>
    <w:rsid w:val="00D9640F"/>
    <w:rsid w:val="00DA1912"/>
    <w:rsid w:val="00DA4BA7"/>
    <w:rsid w:val="00DA5A97"/>
    <w:rsid w:val="00DB053A"/>
    <w:rsid w:val="00DB0A3D"/>
    <w:rsid w:val="00DB1472"/>
    <w:rsid w:val="00DB1D24"/>
    <w:rsid w:val="00DB5A46"/>
    <w:rsid w:val="00DC2434"/>
    <w:rsid w:val="00DD20E5"/>
    <w:rsid w:val="00DD30DF"/>
    <w:rsid w:val="00DD59C1"/>
    <w:rsid w:val="00DD7A3F"/>
    <w:rsid w:val="00DE1365"/>
    <w:rsid w:val="00DF5973"/>
    <w:rsid w:val="00DF622F"/>
    <w:rsid w:val="00DF7FB3"/>
    <w:rsid w:val="00E03FD0"/>
    <w:rsid w:val="00E045FA"/>
    <w:rsid w:val="00E05FA3"/>
    <w:rsid w:val="00E10BD7"/>
    <w:rsid w:val="00E1169D"/>
    <w:rsid w:val="00E12FF0"/>
    <w:rsid w:val="00E35569"/>
    <w:rsid w:val="00E40347"/>
    <w:rsid w:val="00E512C9"/>
    <w:rsid w:val="00E518B3"/>
    <w:rsid w:val="00E523E0"/>
    <w:rsid w:val="00E52518"/>
    <w:rsid w:val="00E5318E"/>
    <w:rsid w:val="00E54046"/>
    <w:rsid w:val="00E55DB9"/>
    <w:rsid w:val="00E65ABD"/>
    <w:rsid w:val="00E67475"/>
    <w:rsid w:val="00E67594"/>
    <w:rsid w:val="00E746BF"/>
    <w:rsid w:val="00E82085"/>
    <w:rsid w:val="00E85CEA"/>
    <w:rsid w:val="00E93DC7"/>
    <w:rsid w:val="00E95766"/>
    <w:rsid w:val="00E97200"/>
    <w:rsid w:val="00EA479C"/>
    <w:rsid w:val="00EA4A10"/>
    <w:rsid w:val="00EA7F66"/>
    <w:rsid w:val="00EB0C8B"/>
    <w:rsid w:val="00EB271B"/>
    <w:rsid w:val="00EB5006"/>
    <w:rsid w:val="00EB71CE"/>
    <w:rsid w:val="00EC0AFC"/>
    <w:rsid w:val="00EC4AF9"/>
    <w:rsid w:val="00EC5306"/>
    <w:rsid w:val="00ED1E55"/>
    <w:rsid w:val="00ED6568"/>
    <w:rsid w:val="00EE2B75"/>
    <w:rsid w:val="00EE5828"/>
    <w:rsid w:val="00EE66AB"/>
    <w:rsid w:val="00EE771B"/>
    <w:rsid w:val="00EE7D1F"/>
    <w:rsid w:val="00EE7F28"/>
    <w:rsid w:val="00EF1B2F"/>
    <w:rsid w:val="00EF4141"/>
    <w:rsid w:val="00EF4E4C"/>
    <w:rsid w:val="00EF5B42"/>
    <w:rsid w:val="00F058E0"/>
    <w:rsid w:val="00F05D64"/>
    <w:rsid w:val="00F131BB"/>
    <w:rsid w:val="00F13FB3"/>
    <w:rsid w:val="00F15382"/>
    <w:rsid w:val="00F23738"/>
    <w:rsid w:val="00F37F1F"/>
    <w:rsid w:val="00F5121B"/>
    <w:rsid w:val="00F5306E"/>
    <w:rsid w:val="00F53623"/>
    <w:rsid w:val="00F53FEC"/>
    <w:rsid w:val="00F56670"/>
    <w:rsid w:val="00F56BA6"/>
    <w:rsid w:val="00F636E8"/>
    <w:rsid w:val="00F65FA5"/>
    <w:rsid w:val="00F66A93"/>
    <w:rsid w:val="00F70CA8"/>
    <w:rsid w:val="00F77521"/>
    <w:rsid w:val="00F81BA8"/>
    <w:rsid w:val="00F85FC2"/>
    <w:rsid w:val="00F86D19"/>
    <w:rsid w:val="00F901A0"/>
    <w:rsid w:val="00F902BB"/>
    <w:rsid w:val="00F9233B"/>
    <w:rsid w:val="00F9703C"/>
    <w:rsid w:val="00FA059C"/>
    <w:rsid w:val="00FA0728"/>
    <w:rsid w:val="00FA3E50"/>
    <w:rsid w:val="00FA5767"/>
    <w:rsid w:val="00FB519F"/>
    <w:rsid w:val="00FC1102"/>
    <w:rsid w:val="00FC1699"/>
    <w:rsid w:val="00FC6885"/>
    <w:rsid w:val="00FD5626"/>
    <w:rsid w:val="00FD724A"/>
    <w:rsid w:val="00FE084C"/>
    <w:rsid w:val="00FE3B20"/>
    <w:rsid w:val="00FE4240"/>
    <w:rsid w:val="00FE4306"/>
    <w:rsid w:val="00FE4F2B"/>
    <w:rsid w:val="00FE6C62"/>
    <w:rsid w:val="00FF3D98"/>
    <w:rsid w:val="00FF6268"/>
    <w:rsid w:val="0E5D2662"/>
    <w:rsid w:val="13B394F7"/>
    <w:rsid w:val="15CD04FA"/>
    <w:rsid w:val="1DE0F74F"/>
    <w:rsid w:val="3582D8A6"/>
    <w:rsid w:val="396BFE7B"/>
    <w:rsid w:val="399D32F4"/>
    <w:rsid w:val="3AB98A9C"/>
    <w:rsid w:val="3F3E51DD"/>
    <w:rsid w:val="45DFD9EB"/>
    <w:rsid w:val="489B4506"/>
    <w:rsid w:val="4E21B012"/>
    <w:rsid w:val="591706CB"/>
    <w:rsid w:val="5ED2FC91"/>
    <w:rsid w:val="5F8EAD4E"/>
    <w:rsid w:val="6EC780C9"/>
    <w:rsid w:val="756A372E"/>
    <w:rsid w:val="79FED580"/>
    <w:rsid w:val="7D05ECEB"/>
    <w:rsid w:val="7D8FD9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CC0CD"/>
  <w15:docId w15:val="{A35C3BA5-C0F7-4A88-A771-ABBFC721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autoSpaceDE w:val="0"/>
      <w:autoSpaceDN w:val="0"/>
      <w:spacing w:after="0" w:line="240" w:lineRule="auto"/>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Pr>
      <w:color w:val="808080"/>
      <w:shd w:val="clear" w:color="auto" w:fill="E6E6E6"/>
    </w:rPr>
  </w:style>
  <w:style w:type="character" w:styleId="FollowedHyperlink">
    <w:name w:val="FollowedHyperlink"/>
    <w:basedOn w:val="DefaultParagraphFont"/>
    <w:uiPriority w:val="99"/>
    <w:semiHidden/>
    <w:unhideWhenUsed/>
    <w:rsid w:val="00A403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981650">
      <w:bodyDiv w:val="1"/>
      <w:marLeft w:val="0"/>
      <w:marRight w:val="0"/>
      <w:marTop w:val="0"/>
      <w:marBottom w:val="0"/>
      <w:divBdr>
        <w:top w:val="none" w:sz="0" w:space="0" w:color="auto"/>
        <w:left w:val="none" w:sz="0" w:space="0" w:color="auto"/>
        <w:bottom w:val="none" w:sz="0" w:space="0" w:color="auto"/>
        <w:right w:val="none" w:sz="0" w:space="0" w:color="auto"/>
      </w:divBdr>
    </w:div>
    <w:div w:id="1266233076">
      <w:bodyDiv w:val="1"/>
      <w:marLeft w:val="0"/>
      <w:marRight w:val="0"/>
      <w:marTop w:val="0"/>
      <w:marBottom w:val="0"/>
      <w:divBdr>
        <w:top w:val="none" w:sz="0" w:space="0" w:color="auto"/>
        <w:left w:val="none" w:sz="0" w:space="0" w:color="auto"/>
        <w:bottom w:val="none" w:sz="0" w:space="0" w:color="auto"/>
        <w:right w:val="none" w:sz="0" w:space="0" w:color="auto"/>
      </w:divBdr>
    </w:div>
    <w:div w:id="1521775610">
      <w:bodyDiv w:val="1"/>
      <w:marLeft w:val="0"/>
      <w:marRight w:val="0"/>
      <w:marTop w:val="0"/>
      <w:marBottom w:val="0"/>
      <w:divBdr>
        <w:top w:val="none" w:sz="0" w:space="0" w:color="auto"/>
        <w:left w:val="none" w:sz="0" w:space="0" w:color="auto"/>
        <w:bottom w:val="none" w:sz="0" w:space="0" w:color="auto"/>
        <w:right w:val="none" w:sz="0" w:space="0" w:color="auto"/>
      </w:divBdr>
    </w:div>
    <w:div w:id="1581714782">
      <w:bodyDiv w:val="1"/>
      <w:marLeft w:val="0"/>
      <w:marRight w:val="0"/>
      <w:marTop w:val="0"/>
      <w:marBottom w:val="0"/>
      <w:divBdr>
        <w:top w:val="none" w:sz="0" w:space="0" w:color="auto"/>
        <w:left w:val="none" w:sz="0" w:space="0" w:color="auto"/>
        <w:bottom w:val="none" w:sz="0" w:space="0" w:color="auto"/>
        <w:right w:val="none" w:sz="0" w:space="0" w:color="auto"/>
      </w:divBdr>
    </w:div>
    <w:div w:id="1717199319">
      <w:bodyDiv w:val="1"/>
      <w:marLeft w:val="0"/>
      <w:marRight w:val="0"/>
      <w:marTop w:val="0"/>
      <w:marBottom w:val="0"/>
      <w:divBdr>
        <w:top w:val="none" w:sz="0" w:space="0" w:color="auto"/>
        <w:left w:val="none" w:sz="0" w:space="0" w:color="auto"/>
        <w:bottom w:val="none" w:sz="0" w:space="0" w:color="auto"/>
        <w:right w:val="none" w:sz="0" w:space="0" w:color="auto"/>
      </w:divBdr>
      <w:divsChild>
        <w:div w:id="1584409138">
          <w:marLeft w:val="0"/>
          <w:marRight w:val="0"/>
          <w:marTop w:val="0"/>
          <w:marBottom w:val="0"/>
          <w:divBdr>
            <w:top w:val="none" w:sz="0" w:space="0" w:color="auto"/>
            <w:left w:val="none" w:sz="0" w:space="0" w:color="auto"/>
            <w:bottom w:val="none" w:sz="0" w:space="0" w:color="auto"/>
            <w:right w:val="none" w:sz="0" w:space="0" w:color="auto"/>
          </w:divBdr>
        </w:div>
      </w:divsChild>
    </w:div>
    <w:div w:id="195836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itrustalliance.n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5475907b-55c9-45d9-9206-a9b1b83de80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42C32F0432B34DA4E5566B7D16F8E7" ma:contentTypeVersion="5" ma:contentTypeDescription="Create a new document." ma:contentTypeScope="" ma:versionID="ba517ddeea7fc8f45d738f48c8fb46dd">
  <xsd:schema xmlns:xsd="http://www.w3.org/2001/XMLSchema" xmlns:xs="http://www.w3.org/2001/XMLSchema" xmlns:p="http://schemas.microsoft.com/office/2006/metadata/properties" xmlns:ns2="5475907b-55c9-45d9-9206-a9b1b83de80d" targetNamespace="http://schemas.microsoft.com/office/2006/metadata/properties" ma:root="true" ma:fieldsID="de4d51dd5eb5af2590aea92928747a56" ns2:_="">
    <xsd:import namespace="5475907b-55c9-45d9-9206-a9b1b83de8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5907b-55c9-45d9-9206-a9b1b83de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354A56-9909-4008-A5F7-8F1542759DB6}">
  <ds:schemaRefs>
    <ds:schemaRef ds:uri="http://schemas.microsoft.com/office/2006/metadata/properties"/>
    <ds:schemaRef ds:uri="http://schemas.microsoft.com/office/infopath/2007/PartnerControls"/>
    <ds:schemaRef ds:uri="5475907b-55c9-45d9-9206-a9b1b83de80d"/>
  </ds:schemaRefs>
</ds:datastoreItem>
</file>

<file path=customXml/itemProps2.xml><?xml version="1.0" encoding="utf-8"?>
<ds:datastoreItem xmlns:ds="http://schemas.openxmlformats.org/officeDocument/2006/customXml" ds:itemID="{990B202E-B45A-4328-AD6D-3409D7DE0AFE}">
  <ds:schemaRefs>
    <ds:schemaRef ds:uri="http://schemas.openxmlformats.org/officeDocument/2006/bibliography"/>
  </ds:schemaRefs>
</ds:datastoreItem>
</file>

<file path=customXml/itemProps3.xml><?xml version="1.0" encoding="utf-8"?>
<ds:datastoreItem xmlns:ds="http://schemas.openxmlformats.org/officeDocument/2006/customXml" ds:itemID="{4717C085-FE6D-442C-918A-AEAE14473748}">
  <ds:schemaRefs>
    <ds:schemaRef ds:uri="http://schemas.microsoft.com/sharepoint/v3/contenttype/forms"/>
  </ds:schemaRefs>
</ds:datastoreItem>
</file>

<file path=customXml/itemProps4.xml><?xml version="1.0" encoding="utf-8"?>
<ds:datastoreItem xmlns:ds="http://schemas.openxmlformats.org/officeDocument/2006/customXml" ds:itemID="{2B72146E-6114-4A06-B4AF-30A3CF890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5907b-55c9-45d9-9206-a9b1b83de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6420</Words>
  <Characters>36598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Alcorn, Shawn</dc:creator>
  <cp:lastModifiedBy>Eric Rozier</cp:lastModifiedBy>
  <cp:revision>4</cp:revision>
  <cp:lastPrinted>1900-01-01T06:00:00Z</cp:lastPrinted>
  <dcterms:created xsi:type="dcterms:W3CDTF">2023-07-12T21:58:00Z</dcterms:created>
  <dcterms:modified xsi:type="dcterms:W3CDTF">2023-07-14T20:08:00Z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iteId">
    <vt:lpwstr>8b3dd73e-4e72-4679-b191-56da1588712b</vt:lpwstr>
  </property>
  <property fmtid="{D5CDD505-2E9C-101B-9397-08002B2CF9AE}" pid="4" name="MSIP_Label_5e4b1be8-281e-475d-98b0-21c3457e5a46_SetDate">
    <vt:lpwstr>2019-10-07T19:34:17.6320808Z</vt:lpwstr>
  </property>
  <property fmtid="{D5CDD505-2E9C-101B-9397-08002B2CF9AE}" pid="5" name="MSIP_Label_5e4b1be8-281e-475d-98b0-21c3457e5a46_Name">
    <vt:lpwstr>Business General</vt:lpwstr>
  </property>
  <property fmtid="{D5CDD505-2E9C-101B-9397-08002B2CF9AE}" pid="6" name="MSIP_Label_5e4b1be8-281e-475d-98b0-21c3457e5a46_Extended_MSFT_Method">
    <vt:lpwstr>Automatic</vt:lpwstr>
  </property>
  <property fmtid="{D5CDD505-2E9C-101B-9397-08002B2CF9AE}" pid="7" name="Sensitivity">
    <vt:lpwstr>Business General</vt:lpwstr>
  </property>
  <property fmtid="{D5CDD505-2E9C-101B-9397-08002B2CF9AE}" pid="8" name="ContentTypeId">
    <vt:lpwstr>0x0101005342C32F0432B34DA4E5566B7D16F8E7</vt:lpwstr>
  </property>
  <property fmtid="{D5CDD505-2E9C-101B-9397-08002B2CF9AE}" pid="9" name="Order">
    <vt:r8>85200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